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AB" w:rsidRPr="00402676" w:rsidRDefault="00141EAB" w:rsidP="00141EA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402676">
        <w:rPr>
          <w:b/>
          <w:bCs/>
          <w:color w:val="000000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жилищного контроля на территории  </w:t>
      </w:r>
      <w:proofErr w:type="spellStart"/>
      <w:r w:rsidRPr="00421C75">
        <w:rPr>
          <w:b/>
          <w:iCs/>
          <w:sz w:val="28"/>
          <w:szCs w:val="28"/>
          <w:lang w:eastAsia="zh-CN"/>
        </w:rPr>
        <w:t>Качалинского</w:t>
      </w:r>
      <w:proofErr w:type="spellEnd"/>
      <w:r w:rsidRPr="00421C75">
        <w:rPr>
          <w:b/>
          <w:iCs/>
          <w:sz w:val="28"/>
          <w:szCs w:val="28"/>
          <w:lang w:eastAsia="zh-CN"/>
        </w:rPr>
        <w:t xml:space="preserve"> сельского поселения </w:t>
      </w:r>
      <w:proofErr w:type="spellStart"/>
      <w:r w:rsidRPr="00421C75">
        <w:rPr>
          <w:b/>
          <w:iCs/>
          <w:sz w:val="28"/>
          <w:szCs w:val="28"/>
          <w:lang w:eastAsia="zh-CN"/>
        </w:rPr>
        <w:t>Иловлинского</w:t>
      </w:r>
      <w:proofErr w:type="spellEnd"/>
      <w:r w:rsidRPr="00421C75">
        <w:rPr>
          <w:b/>
          <w:iCs/>
          <w:sz w:val="28"/>
          <w:szCs w:val="28"/>
          <w:lang w:eastAsia="zh-CN"/>
        </w:rPr>
        <w:t xml:space="preserve"> муниципального района Волгоградской области</w:t>
      </w:r>
      <w:r w:rsidRPr="00402676">
        <w:rPr>
          <w:color w:val="FF0000"/>
          <w:sz w:val="28"/>
          <w:szCs w:val="28"/>
          <w:vertAlign w:val="superscript"/>
        </w:rPr>
        <w:t xml:space="preserve"> </w:t>
      </w:r>
    </w:p>
    <w:bookmarkEnd w:id="0"/>
    <w:p w:rsidR="00141EAB" w:rsidRPr="00402676" w:rsidRDefault="00141EAB" w:rsidP="00141EAB">
      <w:pPr>
        <w:widowControl w:val="0"/>
        <w:jc w:val="both"/>
        <w:rPr>
          <w:color w:val="000000"/>
          <w:sz w:val="28"/>
          <w:szCs w:val="28"/>
        </w:rPr>
      </w:pPr>
    </w:p>
    <w:p w:rsidR="00141EAB" w:rsidRDefault="00141EAB" w:rsidP="00141EAB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402676">
        <w:rPr>
          <w:color w:val="000000"/>
          <w:sz w:val="28"/>
          <w:szCs w:val="28"/>
        </w:rPr>
        <w:t>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</w:t>
      </w:r>
      <w:proofErr w:type="gramEnd"/>
      <w:r w:rsidRPr="00402676">
        <w:rPr>
          <w:color w:val="000000"/>
          <w:sz w:val="28"/>
          <w:szCs w:val="28"/>
        </w:rPr>
        <w:t xml:space="preserve">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141EAB" w:rsidRPr="00402676" w:rsidRDefault="00141EAB" w:rsidP="00141EAB">
      <w:pPr>
        <w:widowControl w:val="0"/>
        <w:ind w:left="720"/>
        <w:jc w:val="both"/>
        <w:rPr>
          <w:color w:val="000000"/>
          <w:sz w:val="28"/>
          <w:szCs w:val="28"/>
        </w:rPr>
      </w:pPr>
    </w:p>
    <w:p w:rsidR="00141EAB" w:rsidRDefault="00141EAB" w:rsidP="00141EAB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02676">
        <w:rPr>
          <w:color w:val="000000"/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141EAB" w:rsidRPr="009043C1" w:rsidRDefault="00141EAB" w:rsidP="00141EAB">
      <w:pPr>
        <w:pStyle w:val="a3"/>
        <w:rPr>
          <w:b/>
          <w:color w:val="000000"/>
          <w:sz w:val="28"/>
          <w:szCs w:val="28"/>
        </w:rPr>
      </w:pPr>
    </w:p>
    <w:p w:rsidR="00141EAB" w:rsidRPr="009043C1" w:rsidRDefault="00141EAB" w:rsidP="00141EAB">
      <w:pPr>
        <w:widowControl w:val="0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9043C1">
        <w:rPr>
          <w:b/>
          <w:color w:val="000000"/>
          <w:sz w:val="28"/>
          <w:szCs w:val="28"/>
        </w:rPr>
        <w:t>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периодом;</w:t>
      </w:r>
    </w:p>
    <w:p w:rsidR="00141EAB" w:rsidRPr="009043C1" w:rsidRDefault="00141EAB" w:rsidP="00141EAB">
      <w:pPr>
        <w:widowControl w:val="0"/>
        <w:jc w:val="both"/>
        <w:rPr>
          <w:b/>
          <w:color w:val="000000"/>
          <w:sz w:val="28"/>
          <w:szCs w:val="28"/>
        </w:rPr>
      </w:pPr>
    </w:p>
    <w:p w:rsidR="00141EAB" w:rsidRPr="009043C1" w:rsidRDefault="00141EAB" w:rsidP="00141EAB">
      <w:pPr>
        <w:widowControl w:val="0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9043C1">
        <w:rPr>
          <w:b/>
          <w:color w:val="000000"/>
          <w:sz w:val="28"/>
          <w:szCs w:val="28"/>
        </w:rPr>
        <w:t xml:space="preserve">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периодом; </w:t>
      </w:r>
    </w:p>
    <w:p w:rsidR="00141EAB" w:rsidRPr="009043C1" w:rsidRDefault="00141EAB" w:rsidP="00141EAB">
      <w:pPr>
        <w:widowControl w:val="0"/>
        <w:jc w:val="both"/>
        <w:rPr>
          <w:b/>
          <w:color w:val="000000"/>
          <w:sz w:val="28"/>
          <w:szCs w:val="28"/>
        </w:rPr>
      </w:pPr>
    </w:p>
    <w:p w:rsidR="00141EAB" w:rsidRPr="009043C1" w:rsidRDefault="00141EAB" w:rsidP="00141EAB">
      <w:pPr>
        <w:widowControl w:val="0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9043C1">
        <w:rPr>
          <w:b/>
          <w:color w:val="000000"/>
          <w:sz w:val="28"/>
          <w:szCs w:val="28"/>
        </w:rPr>
        <w:t xml:space="preserve">Неоднократные (два и более) случаи аварийных ситуаций, произошедшие на объектах, относящихся к общему имуществу в </w:t>
      </w:r>
      <w:r w:rsidRPr="009043C1">
        <w:rPr>
          <w:b/>
          <w:color w:val="000000"/>
          <w:sz w:val="28"/>
          <w:szCs w:val="28"/>
        </w:rPr>
        <w:lastRenderedPageBreak/>
        <w:t>одном и том же  многоквартирном доме, в течение трех месяцев подряд.</w:t>
      </w:r>
    </w:p>
    <w:p w:rsidR="000872D8" w:rsidRDefault="000872D8"/>
    <w:sectPr w:rsidR="0008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4567A"/>
    <w:multiLevelType w:val="hybridMultilevel"/>
    <w:tmpl w:val="1EFAB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AB"/>
    <w:rsid w:val="000872D8"/>
    <w:rsid w:val="0014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1EAB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141EA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1EAB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141EA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2025-06-02T07:44:00Z</dcterms:created>
  <dcterms:modified xsi:type="dcterms:W3CDTF">2025-06-02T07:45:00Z</dcterms:modified>
</cp:coreProperties>
</file>