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4"/>
        <w:tblpPr w:bottomFromText="0" w:horzAnchor="margin" w:leftFromText="181" w:rightFromText="181" w:tblpX="3721" w:tblpY="1613" w:topFromText="0" w:vertAnchor="page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562"/>
      </w:tblGrid>
      <w:tr>
        <w:tc>
          <w:tcPr>
            <w:tcW w:type="dxa" w:w="556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8000000">
            <w:pPr>
              <w:spacing w:line="240" w:lineRule="exact"/>
              <w:ind w:right="143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Главному редактору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газеты </w:t>
            </w:r>
          </w:p>
          <w:p w14:paraId="09000000">
            <w:pPr>
              <w:spacing w:line="240" w:lineRule="exact"/>
              <w:ind w:right="143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«Донской Вестник»</w:t>
            </w:r>
          </w:p>
          <w:p w14:paraId="0A000000">
            <w:pPr>
              <w:spacing w:line="240" w:lineRule="exact"/>
              <w:ind w:right="143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0B000000">
            <w:pPr>
              <w:spacing w:line="240" w:lineRule="exact"/>
              <w:ind w:right="14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8"/>
              </w:rPr>
              <w:instrText>HYPERLINK "mailto:donwestnik@yandex.ru"</w:instrText>
            </w:r>
            <w:r>
              <w:rPr>
                <w:rStyle w:val="Style_5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8"/>
              </w:rPr>
              <w:t>donwestnik</w:t>
            </w:r>
            <w:r>
              <w:rPr>
                <w:rStyle w:val="Style_5_ch"/>
                <w:rFonts w:ascii="Times New Roman" w:hAnsi="Times New Roman"/>
                <w:sz w:val="28"/>
              </w:rPr>
              <w:t>@</w:t>
            </w:r>
            <w:r>
              <w:rPr>
                <w:rStyle w:val="Style_5_ch"/>
                <w:rFonts w:ascii="Times New Roman" w:hAnsi="Times New Roman"/>
                <w:sz w:val="28"/>
              </w:rPr>
              <w:t>yandex</w:t>
            </w:r>
            <w:r>
              <w:rPr>
                <w:rStyle w:val="Style_5_ch"/>
                <w:rFonts w:ascii="Times New Roman" w:hAnsi="Times New Roman"/>
                <w:sz w:val="28"/>
              </w:rPr>
              <w:t>.</w:t>
            </w:r>
            <w:r>
              <w:rPr>
                <w:rStyle w:val="Style_5_ch"/>
                <w:rFonts w:ascii="Times New Roman" w:hAnsi="Times New Roman"/>
                <w:sz w:val="28"/>
              </w:rPr>
              <w:t>ru</w:t>
            </w:r>
            <w:r>
              <w:rPr>
                <w:rStyle w:val="Style_5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0C000000">
            <w:pPr>
              <w:spacing w:line="240" w:lineRule="exact"/>
              <w:ind w:right="143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0D000000">
            <w:pPr>
              <w:spacing w:line="240" w:lineRule="exact"/>
              <w:ind w:right="140"/>
              <w:jc w:val="both"/>
              <w:rPr>
                <w:rFonts w:ascii="Times New Roman" w:hAnsi="Times New Roman"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Главе Иловлинского муниципального района Волгоградской области </w:t>
            </w:r>
          </w:p>
          <w:p w14:paraId="0E000000">
            <w:pPr>
              <w:spacing w:line="240" w:lineRule="exact"/>
              <w:ind w:right="143"/>
              <w:rPr>
                <w:rFonts w:ascii="Times New Roman" w:hAnsi="Times New Roman"/>
                <w:color w:val="000000"/>
                <w:sz w:val="28"/>
              </w:rPr>
            </w:pPr>
          </w:p>
          <w:p w14:paraId="0F000000">
            <w:pPr>
              <w:spacing w:line="240" w:lineRule="exact"/>
              <w:ind w:right="14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Главам городского и сельских поселений Иловлинского </w:t>
            </w:r>
            <w:r>
              <w:rPr>
                <w:rFonts w:ascii="Times New Roman" w:hAnsi="Times New Roman"/>
                <w:color w:val="000000"/>
                <w:sz w:val="28"/>
              </w:rPr>
              <w:t>муниципального района Волгоградской области</w:t>
            </w:r>
          </w:p>
          <w:p w14:paraId="10000000">
            <w:pPr>
              <w:tabs>
                <w:tab w:leader="none" w:pos="4860" w:val="left"/>
              </w:tabs>
              <w:spacing w:line="240" w:lineRule="exact"/>
              <w:ind w:right="142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1000000">
            <w:pPr>
              <w:spacing w:line="240" w:lineRule="exact"/>
              <w:ind w:firstLine="0" w:left="322" w:right="-108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56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2000000">
            <w:pPr>
              <w:spacing w:line="240" w:lineRule="exact"/>
              <w:ind w:right="-108"/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-194393</wp:posOffset>
            </wp:positionH>
            <wp:positionV relativeFrom="paragraph">
              <wp:posOffset>91357</wp:posOffset>
            </wp:positionV>
            <wp:extent cx="1847850" cy="230505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847850" cy="23050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4000000">
      <w:pPr>
        <w:rPr>
          <w:rFonts w:ascii="Times New Roman" w:hAnsi="Times New Roman"/>
        </w:rPr>
      </w:pPr>
    </w:p>
    <w:p w14:paraId="15000000">
      <w:pPr>
        <w:rPr>
          <w:rFonts w:ascii="Times New Roman" w:hAnsi="Times New Roman"/>
        </w:rPr>
      </w:pPr>
    </w:p>
    <w:p w14:paraId="16000000">
      <w:pPr>
        <w:rPr>
          <w:rFonts w:ascii="Times New Roman" w:hAnsi="Times New Roman"/>
        </w:rPr>
      </w:pPr>
    </w:p>
    <w:p w14:paraId="17000000">
      <w:pPr>
        <w:rPr>
          <w:rFonts w:ascii="Times New Roman" w:hAnsi="Times New Roman"/>
        </w:rPr>
      </w:pPr>
    </w:p>
    <w:p w14:paraId="18000000">
      <w:pPr>
        <w:rPr>
          <w:rFonts w:ascii="Times New Roman" w:hAnsi="Times New Roman"/>
        </w:rPr>
      </w:pPr>
    </w:p>
    <w:p w14:paraId="19000000">
      <w:pPr>
        <w:rPr>
          <w:rFonts w:ascii="Times New Roman" w:hAnsi="Times New Roman"/>
        </w:rPr>
      </w:pPr>
    </w:p>
    <w:tbl>
      <w:tblPr>
        <w:tblStyle w:val="Style_2"/>
        <w:tblpPr w:horzAnchor="margin" w:tblpX="7268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1A000000">
            <w:pPr>
              <w:pStyle w:val="Style_6"/>
              <w:rPr>
                <w:rFonts w:ascii="Times New Roman" w:hAnsi="Times New Roman"/>
              </w:rPr>
            </w:pPr>
          </w:p>
        </w:tc>
      </w:tr>
    </w:tbl>
    <w:p w14:paraId="1B000000">
      <w:pPr>
        <w:spacing w:after="0" w:line="360" w:lineRule="auto"/>
        <w:ind w:hanging="142"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13.10</w:t>
      </w:r>
      <w:r>
        <w:rPr>
          <w:rFonts w:ascii="Times New Roman" w:hAnsi="Times New Roman"/>
          <w:sz w:val="24"/>
        </w:rPr>
        <w:t>.2025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40-14-2025</w:t>
      </w:r>
    </w:p>
    <w:p w14:paraId="1C000000">
      <w:pPr>
        <w:spacing w:after="0" w:line="360" w:lineRule="auto"/>
        <w:ind w:hanging="142" w:left="142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4"/>
        </w:rPr>
        <w:t xml:space="preserve">          </w:t>
      </w:r>
      <w:bookmarkStart w:id="3" w:name="_Hlk102753585"/>
    </w:p>
    <w:p w14:paraId="1D000000">
      <w:pPr>
        <w:spacing w:after="0" w:line="240" w:lineRule="auto"/>
        <w:ind w:right="142"/>
        <w:jc w:val="center"/>
        <w:rPr>
          <w:rFonts w:ascii="Times New Roman" w:hAnsi="Times New Roman"/>
          <w:color w:themeColor="text1" w:val="000000"/>
          <w:sz w:val="28"/>
        </w:rPr>
      </w:pPr>
    </w:p>
    <w:p w14:paraId="1E000000">
      <w:pPr>
        <w:spacing w:after="0" w:line="240" w:lineRule="auto"/>
        <w:ind w:right="142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Уважаемые руководители!</w:t>
      </w:r>
    </w:p>
    <w:p w14:paraId="1F000000">
      <w:pPr>
        <w:spacing w:after="0" w:line="240" w:lineRule="auto"/>
        <w:ind w:right="142"/>
        <w:jc w:val="both"/>
        <w:rPr>
          <w:rFonts w:ascii="Times New Roman" w:hAnsi="Times New Roman"/>
          <w:color w:themeColor="text1" w:val="000000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Прошу </w:t>
      </w:r>
      <w:r>
        <w:rPr>
          <w:rFonts w:ascii="Times New Roman" w:hAnsi="Times New Roman"/>
          <w:color w:val="000000"/>
          <w:sz w:val="28"/>
        </w:rPr>
        <w:t xml:space="preserve">опубликовать </w:t>
      </w:r>
      <w:r>
        <w:rPr>
          <w:rFonts w:ascii="Times New Roman" w:hAnsi="Times New Roman"/>
          <w:color w:val="000000"/>
          <w:sz w:val="28"/>
        </w:rPr>
        <w:t xml:space="preserve">пресс релиз </w:t>
      </w:r>
      <w:r>
        <w:rPr>
          <w:rFonts w:ascii="Times New Roman" w:hAnsi="Times New Roman"/>
          <w:b w:val="1"/>
          <w:color w:themeColor="text1" w:val="000000"/>
          <w:sz w:val="28"/>
        </w:rPr>
        <w:t>«</w:t>
      </w:r>
      <w:r>
        <w:rPr>
          <w:rFonts w:ascii="Times New Roman" w:hAnsi="Times New Roman"/>
          <w:b w:val="1"/>
          <w:color w:themeColor="text1" w:val="000000"/>
          <w:sz w:val="28"/>
        </w:rPr>
        <w:t>Прокуратура разъясняет: последствия нарушения трудовой дисциплины»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в ближайшем выпуске Вашего источника информационного </w:t>
      </w:r>
      <w:r>
        <w:rPr>
          <w:rFonts w:ascii="Times New Roman" w:hAnsi="Times New Roman"/>
          <w:color w:val="000000"/>
          <w:sz w:val="28"/>
          <w:u w:val="single"/>
        </w:rPr>
        <w:t>издания, а также на сайте администрации поселения.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результатах опубликования пресс-релиза с приложением документов, подтверждающих его размещение, прошу сообщить </w:t>
      </w:r>
      <w:r>
        <w:rPr>
          <w:rFonts w:ascii="Times New Roman" w:hAnsi="Times New Roman"/>
          <w:sz w:val="28"/>
        </w:rPr>
        <w:t xml:space="preserve">на электронный адрес </w:t>
      </w:r>
      <w:r>
        <w:rPr>
          <w:rStyle w:val="Style_5_ch"/>
          <w:rFonts w:ascii="Times New Roman" w:hAnsi="Times New Roman"/>
          <w:sz w:val="28"/>
        </w:rPr>
        <w:fldChar w:fldCharType="begin"/>
      </w:r>
      <w:r>
        <w:rPr>
          <w:rStyle w:val="Style_5_ch"/>
          <w:rFonts w:ascii="Times New Roman" w:hAnsi="Times New Roman"/>
          <w:sz w:val="28"/>
        </w:rPr>
        <w:instrText>HYPERLINK "mailto:gorbunova.ilovprok@mail.ru"</w:instrText>
      </w:r>
      <w:r>
        <w:rPr>
          <w:rStyle w:val="Style_5_ch"/>
          <w:rFonts w:ascii="Times New Roman" w:hAnsi="Times New Roman"/>
          <w:sz w:val="28"/>
        </w:rPr>
        <w:fldChar w:fldCharType="separate"/>
      </w:r>
      <w:r>
        <w:rPr>
          <w:rStyle w:val="Style_5_ch"/>
          <w:rFonts w:ascii="Times New Roman" w:hAnsi="Times New Roman"/>
          <w:sz w:val="28"/>
        </w:rPr>
        <w:t>gorbunova</w:t>
      </w:r>
      <w:r>
        <w:rPr>
          <w:rStyle w:val="Style_5_ch"/>
          <w:rFonts w:ascii="Times New Roman" w:hAnsi="Times New Roman"/>
          <w:sz w:val="28"/>
        </w:rPr>
        <w:t>.</w:t>
      </w:r>
      <w:r>
        <w:rPr>
          <w:rStyle w:val="Style_5_ch"/>
          <w:rFonts w:ascii="Times New Roman" w:hAnsi="Times New Roman"/>
          <w:sz w:val="28"/>
        </w:rPr>
        <w:t>ilovprok</w:t>
      </w:r>
      <w:r>
        <w:rPr>
          <w:rStyle w:val="Style_5_ch"/>
          <w:rFonts w:ascii="Times New Roman" w:hAnsi="Times New Roman"/>
          <w:sz w:val="28"/>
        </w:rPr>
        <w:t>@</w:t>
      </w:r>
      <w:r>
        <w:rPr>
          <w:rStyle w:val="Style_5_ch"/>
          <w:rFonts w:ascii="Times New Roman" w:hAnsi="Times New Roman"/>
          <w:sz w:val="28"/>
        </w:rPr>
        <w:t>mail</w:t>
      </w:r>
      <w:r>
        <w:rPr>
          <w:rStyle w:val="Style_5_ch"/>
          <w:rFonts w:ascii="Times New Roman" w:hAnsi="Times New Roman"/>
          <w:sz w:val="28"/>
        </w:rPr>
        <w:t>.</w:t>
      </w:r>
      <w:r>
        <w:rPr>
          <w:rStyle w:val="Style_5_ch"/>
          <w:rFonts w:ascii="Times New Roman" w:hAnsi="Times New Roman"/>
          <w:sz w:val="28"/>
        </w:rPr>
        <w:t>ru</w:t>
      </w:r>
      <w:r>
        <w:rPr>
          <w:rStyle w:val="Style_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 пометкой «СМИ для Горбуновой Н.А.»).</w:t>
      </w:r>
    </w:p>
    <w:p w14:paraId="22000000">
      <w:pPr>
        <w:spacing w:after="0" w:line="240" w:lineRule="auto"/>
        <w:ind w:firstLine="708" w:left="0" w:right="142"/>
        <w:jc w:val="both"/>
        <w:rPr>
          <w:rFonts w:ascii="Times New Roman" w:hAnsi="Times New Roman"/>
          <w:color w:themeColor="text1" w:val="000000"/>
          <w:sz w:val="28"/>
        </w:rPr>
      </w:pPr>
    </w:p>
    <w:p w14:paraId="23000000">
      <w:pPr>
        <w:spacing w:after="0"/>
        <w:ind w:right="14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Приложение: пресс релиз на 1 л.</w:t>
      </w:r>
      <w:bookmarkEnd w:id="3"/>
    </w:p>
    <w:p w14:paraId="24000000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9"/>
        </w:rPr>
      </w:pPr>
    </w:p>
    <w:p w14:paraId="25000000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9"/>
        </w:rPr>
      </w:pPr>
    </w:p>
    <w:tbl>
      <w:tblPr>
        <w:tblStyle w:val="Style_4"/>
        <w:tblpPr w:bottomFromText="0" w:horzAnchor="text" w:leftFromText="181" w:rightFromText="181" w:tblpXSpec="left" w:tblpY="1" w:topFromText="0" w:vertAnchor="text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443"/>
        <w:gridCol w:w="1701"/>
        <w:gridCol w:w="2687"/>
      </w:tblGrid>
      <w:tr>
        <w:tc>
          <w:tcPr>
            <w:tcW w:type="dxa" w:w="544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26000000">
            <w:pPr>
              <w:spacing w:line="240" w:lineRule="exact"/>
              <w:ind w:right="140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  <w:t>И.о. прокурора</w:t>
            </w:r>
            <w:r>
              <w:rPr>
                <w:rFonts w:ascii="Times New Roman" w:hAnsi="Times New Roman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района</w:t>
            </w:r>
          </w:p>
          <w:p w14:paraId="27000000">
            <w:pPr>
              <w:spacing w:line="240" w:lineRule="exact"/>
              <w:ind w:right="140"/>
              <w:rPr>
                <w:rFonts w:ascii="Times New Roman" w:hAnsi="Times New Roman"/>
                <w:sz w:val="29"/>
              </w:rPr>
            </w:pPr>
          </w:p>
          <w:p w14:paraId="28000000">
            <w:pPr>
              <w:spacing w:line="240" w:lineRule="exact"/>
              <w:ind w:right="140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  <w:t>младший советник юстиции</w:t>
            </w:r>
          </w:p>
        </w:tc>
        <w:tc>
          <w:tcPr>
            <w:tcW w:type="dxa" w:w="170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29000000">
            <w:pPr>
              <w:spacing w:line="240" w:lineRule="exact"/>
              <w:ind w:right="140"/>
              <w:rPr>
                <w:rFonts w:ascii="Times New Roman" w:hAnsi="Times New Roman"/>
                <w:sz w:val="29"/>
              </w:rPr>
            </w:pPr>
          </w:p>
        </w:tc>
        <w:tc>
          <w:tcPr>
            <w:tcW w:type="dxa" w:w="268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2A000000">
            <w:pPr>
              <w:spacing w:line="240" w:lineRule="exact"/>
              <w:ind w:right="140"/>
              <w:jc w:val="right"/>
              <w:rPr>
                <w:rFonts w:ascii="Times New Roman" w:hAnsi="Times New Roman"/>
                <w:sz w:val="29"/>
              </w:rPr>
            </w:pPr>
          </w:p>
          <w:p w14:paraId="2B000000">
            <w:pPr>
              <w:spacing w:line="240" w:lineRule="exact"/>
              <w:ind w:right="140"/>
              <w:jc w:val="right"/>
              <w:rPr>
                <w:rFonts w:ascii="Times New Roman" w:hAnsi="Times New Roman"/>
                <w:color w:themeColor="background2" w:val="E7E6E6"/>
                <w:sz w:val="29"/>
              </w:rPr>
            </w:pPr>
            <w:r>
              <w:rPr>
                <w:rFonts w:ascii="Times New Roman" w:hAnsi="Times New Roman"/>
                <w:sz w:val="29"/>
              </w:rPr>
              <w:t>С.М. Даулетова</w:t>
            </w:r>
          </w:p>
        </w:tc>
      </w:tr>
    </w:tbl>
    <w:p w14:paraId="2C000000">
      <w:pPr>
        <w:spacing w:before="240" w:line="360" w:lineRule="exact"/>
        <w:ind w:firstLine="0" w:left="1985" w:right="140"/>
        <w:jc w:val="center"/>
        <w:rPr>
          <w:rFonts w:ascii="Times New Roman" w:hAnsi="Times New Roman"/>
          <w:color w:themeColor="background1" w:themeShade="BF" w:val="BFBFBF"/>
          <w:sz w:val="29"/>
        </w:rPr>
      </w:pPr>
      <w:bookmarkStart w:id="4" w:name="SIGNERSTAMP1"/>
      <w:r>
        <w:rPr>
          <w:rFonts w:ascii="Times New Roman" w:hAnsi="Times New Roman"/>
          <w:color w:themeColor="background1" w:themeShade="BF" w:val="BFBFBF"/>
          <w:sz w:val="29"/>
        </w:rPr>
        <w:t>эл.подпись</w:t>
      </w:r>
      <w:bookmarkEnd w:id="4"/>
    </w:p>
    <w:p w14:paraId="2D000000">
      <w:pPr>
        <w:pStyle w:val="Style_7"/>
        <w:spacing w:line="240" w:lineRule="exact"/>
        <w:ind w:right="140"/>
        <w:jc w:val="both"/>
        <w:rPr>
          <w:rFonts w:ascii="Times New Roman" w:hAnsi="Times New Roman"/>
          <w:sz w:val="20"/>
        </w:rPr>
      </w:pPr>
    </w:p>
    <w:p w14:paraId="2E000000">
      <w:pPr>
        <w:pStyle w:val="Style_7"/>
        <w:spacing w:line="240" w:lineRule="exact"/>
        <w:ind w:right="140"/>
        <w:jc w:val="both"/>
        <w:rPr>
          <w:rFonts w:ascii="Times New Roman" w:hAnsi="Times New Roman"/>
          <w:sz w:val="20"/>
        </w:rPr>
      </w:pPr>
    </w:p>
    <w:p w14:paraId="2F000000">
      <w:pPr>
        <w:pStyle w:val="Style_7"/>
        <w:spacing w:line="240" w:lineRule="exact"/>
        <w:ind w:right="140"/>
        <w:jc w:val="both"/>
        <w:rPr>
          <w:rFonts w:ascii="Times New Roman" w:hAnsi="Times New Roman"/>
          <w:sz w:val="20"/>
        </w:rPr>
      </w:pPr>
    </w:p>
    <w:p w14:paraId="30000000">
      <w:pPr>
        <w:pStyle w:val="Style_7"/>
        <w:spacing w:line="240" w:lineRule="exact"/>
        <w:ind w:right="140"/>
        <w:jc w:val="both"/>
        <w:rPr>
          <w:rFonts w:ascii="Times New Roman" w:hAnsi="Times New Roman"/>
          <w:sz w:val="20"/>
        </w:rPr>
      </w:pPr>
    </w:p>
    <w:p w14:paraId="31000000">
      <w:pPr>
        <w:pStyle w:val="Style_7"/>
        <w:spacing w:line="240" w:lineRule="exact"/>
        <w:ind w:right="140"/>
        <w:jc w:val="both"/>
        <w:rPr>
          <w:rFonts w:ascii="Times New Roman" w:hAnsi="Times New Roman"/>
          <w:sz w:val="20"/>
        </w:rPr>
      </w:pPr>
    </w:p>
    <w:p w14:paraId="32000000">
      <w:pPr>
        <w:pStyle w:val="Style_7"/>
        <w:spacing w:line="240" w:lineRule="exact"/>
        <w:ind w:right="140"/>
        <w:jc w:val="both"/>
        <w:rPr>
          <w:rFonts w:ascii="Times New Roman" w:hAnsi="Times New Roman"/>
          <w:sz w:val="20"/>
        </w:rPr>
      </w:pPr>
    </w:p>
    <w:p w14:paraId="33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</w:p>
    <w:p w14:paraId="34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</w:p>
    <w:p w14:paraId="35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</w:p>
    <w:p w14:paraId="36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</w:p>
    <w:p w14:paraId="37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</w:p>
    <w:p w14:paraId="38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</w:p>
    <w:p w14:paraId="39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Е.А. Хуртина, 89275401517</w:t>
      </w:r>
    </w:p>
    <w:p w14:paraId="3A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</w:p>
    <w:p w14:paraId="3B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</w:p>
    <w:p w14:paraId="3C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3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3E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3F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40000000">
      <w:pPr>
        <w:spacing w:after="0" w:line="240" w:lineRule="auto"/>
        <w:ind w:firstLine="709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«</w:t>
      </w:r>
      <w:r>
        <w:rPr>
          <w:rFonts w:ascii="Times New Roman" w:hAnsi="Times New Roman"/>
          <w:b w:val="1"/>
          <w:color w:themeColor="text1" w:val="000000"/>
          <w:sz w:val="28"/>
        </w:rPr>
        <w:t>Прокуратура разъясняет</w:t>
      </w:r>
      <w:r>
        <w:br/>
      </w:r>
      <w:r>
        <w:rPr>
          <w:rFonts w:ascii="Times New Roman" w:hAnsi="Times New Roman"/>
          <w:b w:val="1"/>
          <w:color w:themeColor="text1" w:val="000000"/>
          <w:sz w:val="28"/>
        </w:rPr>
        <w:t>Последствия нарушения трудовой дисциплины</w:t>
      </w:r>
      <w:r>
        <w:rPr>
          <w:rFonts w:ascii="Times New Roman" w:hAnsi="Times New Roman"/>
          <w:b w:val="1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4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части 1 статьи 192 Трудового кодекса Российской Федерации (далее – ТК РФ) под дисциплинарным проступком понимается </w:t>
      </w:r>
      <w:r>
        <w:rPr>
          <w:rStyle w:val="Style_8_ch"/>
          <w:rFonts w:ascii="Times New Roman" w:hAnsi="Times New Roman"/>
          <w:sz w:val="28"/>
        </w:rPr>
        <w:t>неисполнение или ненадлежащее ис</w:t>
      </w:r>
      <w:r>
        <w:rPr>
          <w:rStyle w:val="Style_8_ch"/>
          <w:rFonts w:ascii="Times New Roman" w:hAnsi="Times New Roman"/>
          <w:sz w:val="28"/>
        </w:rPr>
        <w:t>полнение работником по его вине возложенных на него трудовых обязанностей.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Так, дисциплинарным проступком может признаваться: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неоднократное</w:t>
      </w:r>
      <w:r>
        <w:rPr>
          <w:rStyle w:val="Style_8_ch"/>
          <w:rFonts w:ascii="Times New Roman" w:hAnsi="Times New Roman"/>
          <w:sz w:val="28"/>
        </w:rPr>
        <w:t xml:space="preserve"> </w:t>
      </w:r>
      <w:r>
        <w:rPr>
          <w:rStyle w:val="Style_8_ch"/>
          <w:rFonts w:ascii="Times New Roman" w:hAnsi="Times New Roman"/>
          <w:sz w:val="28"/>
        </w:rPr>
        <w:t>неисполнение</w:t>
      </w:r>
      <w:r>
        <w:rPr>
          <w:rStyle w:val="Style_8_ch"/>
          <w:rFonts w:ascii="Times New Roman" w:hAnsi="Times New Roman"/>
          <w:sz w:val="28"/>
        </w:rPr>
        <w:t xml:space="preserve"> </w:t>
      </w:r>
      <w:r>
        <w:rPr>
          <w:rStyle w:val="Style_8_ch"/>
          <w:rFonts w:ascii="Times New Roman" w:hAnsi="Times New Roman"/>
          <w:sz w:val="28"/>
        </w:rPr>
        <w:t>работником без уважительных причин трудовых обязанностей;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груб</w:t>
      </w:r>
      <w:r>
        <w:rPr>
          <w:rStyle w:val="Style_8_ch"/>
          <w:rFonts w:ascii="Times New Roman" w:hAnsi="Times New Roman"/>
          <w:sz w:val="28"/>
        </w:rPr>
        <w:t>ое нарушение работником трудовых обязанностей (при определенных условиях прогул, появление на рабочем месте в состоянии алкогольного и (или) иного опьянения, разглашение охраняемой законом тайны, хищение или растрана на рабочем месте чужого имущества и др.);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нарушение устава организации, осуществляющей образовательную деятельность;</w:t>
      </w:r>
    </w:p>
    <w:p w14:paraId="47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совершение работником, выполняющим воспитательные функции, аморального проступка и др.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Работодатель н</w:t>
      </w:r>
      <w:r>
        <w:rPr>
          <w:rStyle w:val="Style_8_ch"/>
          <w:rFonts w:ascii="Times New Roman" w:hAnsi="Times New Roman"/>
          <w:sz w:val="28"/>
        </w:rPr>
        <w:t>аделен правом применять в отношении работника, допустившего дисц</w:t>
      </w:r>
      <w:r>
        <w:rPr>
          <w:rStyle w:val="Style_8_ch"/>
          <w:rFonts w:ascii="Times New Roman" w:hAnsi="Times New Roman"/>
          <w:sz w:val="28"/>
        </w:rPr>
        <w:t>иплин</w:t>
      </w:r>
      <w:r>
        <w:rPr>
          <w:rStyle w:val="Style_8_ch"/>
          <w:rFonts w:ascii="Times New Roman" w:hAnsi="Times New Roman"/>
          <w:sz w:val="28"/>
        </w:rPr>
        <w:t xml:space="preserve">арный </w:t>
      </w:r>
      <w:r>
        <w:rPr>
          <w:rStyle w:val="Style_8_ch"/>
          <w:rFonts w:ascii="Times New Roman" w:hAnsi="Times New Roman"/>
          <w:sz w:val="28"/>
        </w:rPr>
        <w:t>проступок,</w:t>
      </w:r>
      <w:r>
        <w:rPr>
          <w:rStyle w:val="Style_8_ch"/>
          <w:rFonts w:ascii="Times New Roman" w:hAnsi="Times New Roman"/>
          <w:sz w:val="28"/>
        </w:rPr>
        <w:t xml:space="preserve"> дисциплинарные взыскания в виде замечания, в</w:t>
      </w:r>
      <w:r>
        <w:rPr>
          <w:rStyle w:val="Style_8_ch"/>
          <w:rFonts w:ascii="Times New Roman" w:hAnsi="Times New Roman"/>
          <w:sz w:val="28"/>
        </w:rPr>
        <w:t>ыговора или</w:t>
      </w:r>
      <w:r>
        <w:rPr>
          <w:rStyle w:val="Style_8_ch"/>
          <w:rFonts w:ascii="Times New Roman" w:hAnsi="Times New Roman"/>
          <w:sz w:val="28"/>
        </w:rPr>
        <w:t xml:space="preserve"> увольне</w:t>
      </w:r>
      <w:r>
        <w:rPr>
          <w:rStyle w:val="Style_8_ch"/>
          <w:rFonts w:ascii="Times New Roman" w:hAnsi="Times New Roman"/>
          <w:sz w:val="28"/>
        </w:rPr>
        <w:t>ния в предус</w:t>
      </w:r>
      <w:r>
        <w:rPr>
          <w:rStyle w:val="Style_8_ch"/>
          <w:rFonts w:ascii="Times New Roman" w:hAnsi="Times New Roman"/>
          <w:sz w:val="28"/>
        </w:rPr>
        <w:t>мотренных статьей 192 ТК РФ случаях.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Применяя дисциплинарное взыскание работодатель обязан выполнить установленную статьей 193 ТК РФ процедуру.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 xml:space="preserve">Работодателю необходимо установить дату совершения соответствующего проступка, поскольку дисциплинарное взыскание </w:t>
      </w:r>
      <w:r>
        <w:rPr>
          <w:rStyle w:val="Style_8_ch"/>
          <w:rFonts w:ascii="Times New Roman" w:hAnsi="Times New Roman"/>
          <w:sz w:val="28"/>
        </w:rPr>
        <w:t>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Далее работодатель запрашивает с работника письменное объяснение причин проступка, а в случае, если соответству</w:t>
      </w:r>
      <w:r>
        <w:rPr>
          <w:rStyle w:val="Style_8_ch"/>
          <w:rFonts w:ascii="Times New Roman" w:hAnsi="Times New Roman"/>
          <w:sz w:val="28"/>
        </w:rPr>
        <w:t xml:space="preserve">ющее объяснение не получено в течение 2 рабочих дней, то составляет акт. </w:t>
      </w:r>
    </w:p>
    <w:p w14:paraId="4D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Дисциплинарное взыскание применяется не позднее одного месяца со</w:t>
      </w:r>
      <w:r>
        <w:rPr>
          <w:rStyle w:val="Style_8_ch"/>
          <w:rFonts w:ascii="Times New Roman" w:hAnsi="Times New Roman"/>
          <w:sz w:val="28"/>
        </w:rPr>
        <w:t xml:space="preserve"> </w:t>
      </w:r>
      <w:r>
        <w:rPr>
          <w:rStyle w:val="Style_8_ch"/>
          <w:rFonts w:ascii="Times New Roman" w:hAnsi="Times New Roman"/>
          <w:sz w:val="28"/>
        </w:rPr>
        <w:t>дня обнаружения</w:t>
      </w:r>
      <w:r>
        <w:rPr>
          <w:rStyle w:val="Style_8_ch"/>
          <w:rFonts w:ascii="Times New Roman" w:hAnsi="Times New Roman"/>
          <w:sz w:val="28"/>
        </w:rPr>
        <w:t xml:space="preserve"> </w:t>
      </w:r>
      <w:r>
        <w:rPr>
          <w:rStyle w:val="Style_8_ch"/>
          <w:rFonts w:ascii="Times New Roman" w:hAnsi="Times New Roman"/>
          <w:sz w:val="28"/>
        </w:rPr>
        <w:t>проступка, не считая времени б</w:t>
      </w:r>
      <w:r>
        <w:rPr>
          <w:rStyle w:val="Style_8_ch"/>
          <w:rFonts w:ascii="Times New Roman" w:hAnsi="Times New Roman"/>
          <w:sz w:val="28"/>
        </w:rPr>
        <w:t>олезни работника, пребывания его в отпуске, а также времени, необходимого на учет мнения представительного органа работников.</w:t>
      </w:r>
    </w:p>
    <w:p w14:paraId="4E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</w:t>
      </w:r>
    </w:p>
    <w:p w14:paraId="4F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За каждый дисциплинарный проступок может быть применено только одно дисциплинарное взыскание.</w:t>
      </w:r>
    </w:p>
    <w:p w14:paraId="5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 xml:space="preserve">Кроме того, с 01.09.2025 введена в действие часть 3 статьи 135 ТК РФ, согласно которой </w:t>
      </w:r>
      <w:r>
        <w:rPr>
          <w:rStyle w:val="Style_8_ch"/>
          <w:rFonts w:ascii="Times New Roman" w:hAnsi="Times New Roman"/>
          <w:sz w:val="28"/>
        </w:rPr>
        <w:t>за совершение ди</w:t>
      </w:r>
      <w:r>
        <w:rPr>
          <w:rStyle w:val="Style_8_ch"/>
          <w:rFonts w:ascii="Times New Roman" w:hAnsi="Times New Roman"/>
          <w:sz w:val="28"/>
        </w:rPr>
        <w:t xml:space="preserve">сциплинарного проступка может последовать </w:t>
      </w:r>
      <w:r>
        <w:rPr>
          <w:rStyle w:val="Style_8_ch"/>
          <w:rFonts w:ascii="Times New Roman" w:hAnsi="Times New Roman"/>
          <w:sz w:val="28"/>
        </w:rPr>
        <w:t xml:space="preserve">снижение размера премии работнику, если это предусмотрено в принятом работодателем </w:t>
      </w:r>
      <w:r>
        <w:rPr>
          <w:rStyle w:val="Style_8_ch"/>
          <w:rFonts w:ascii="Times New Roman" w:hAnsi="Times New Roman"/>
          <w:sz w:val="28"/>
        </w:rPr>
        <w:t>с учетом мнения выборного органа первичной профсоюзной организации</w:t>
      </w:r>
      <w:r>
        <w:rPr>
          <w:rStyle w:val="Style_8_ch"/>
          <w:rFonts w:ascii="Times New Roman" w:hAnsi="Times New Roman"/>
          <w:sz w:val="28"/>
        </w:rPr>
        <w:t xml:space="preserve"> локальном нормативном акте, устанавливающем систему премирования</w:t>
      </w:r>
      <w:r>
        <w:rPr>
          <w:rStyle w:val="Style_8_ch"/>
          <w:rFonts w:ascii="Times New Roman" w:hAnsi="Times New Roman"/>
          <w:sz w:val="28"/>
        </w:rPr>
        <w:t>.</w:t>
      </w:r>
    </w:p>
    <w:p w14:paraId="5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С</w:t>
      </w:r>
      <w:r>
        <w:rPr>
          <w:rStyle w:val="Style_8_ch"/>
          <w:rFonts w:ascii="Times New Roman" w:hAnsi="Times New Roman"/>
          <w:sz w:val="28"/>
        </w:rPr>
        <w:t>нижение размера премии работнику в связи с применением к нему дисциплинарного взыскания за совершение дисциплинарного проступка осуществляется в отношении только тех входящих в состав заработной платы работника премий, которые начисляются за период, в котором к работнику было применено соответствующее дисциплинарное взыскание.</w:t>
      </w:r>
    </w:p>
    <w:p w14:paraId="5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Также труд</w:t>
      </w:r>
      <w:r>
        <w:rPr>
          <w:rStyle w:val="Style_8_ch"/>
          <w:rFonts w:ascii="Times New Roman" w:hAnsi="Times New Roman"/>
          <w:sz w:val="28"/>
        </w:rPr>
        <w:t>овым законодательством работодателю запрещено депремировать сотрудника, если р</w:t>
      </w:r>
      <w:r>
        <w:rPr>
          <w:rStyle w:val="Style_8_ch"/>
          <w:rFonts w:ascii="Times New Roman" w:hAnsi="Times New Roman"/>
          <w:sz w:val="28"/>
        </w:rPr>
        <w:t>азмер снижения премии приведет к уменьшению размера месячной заработной платы работника более чем на 20 процентов.</w:t>
      </w:r>
    </w:p>
    <w:p w14:paraId="53000000">
      <w:pPr>
        <w:spacing w:after="0" w:before="0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14:paraId="5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55000000">
      <w:pPr>
        <w:spacing w:after="0" w:line="240" w:lineRule="exact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Помощник прокурора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района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56000000">
      <w:pPr>
        <w:spacing w:after="0" w:line="160" w:lineRule="exact"/>
        <w:ind/>
        <w:rPr>
          <w:rFonts w:ascii="Times New Roman" w:hAnsi="Times New Roman"/>
          <w:color w:themeColor="text1" w:val="000000"/>
          <w:sz w:val="28"/>
        </w:rPr>
      </w:pPr>
    </w:p>
    <w:p w14:paraId="57000000">
      <w:pPr>
        <w:spacing w:after="0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юрист 3 класса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Е.А. Хуртина</w:t>
      </w:r>
    </w:p>
    <w:sectPr>
      <w:headerReference r:id="rId3" w:type="default"/>
      <w:headerReference r:id="rId1" w:type="first"/>
      <w:footerReference r:id="rId2" w:type="first"/>
      <w:pgSz w:h="16838" w:orient="portrait" w:w="11906"/>
      <w:pgMar w:bottom="567" w:footer="709" w:gutter="0" w:header="709" w:left="1418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3643"/>
    </w:tblGrid>
    <w:tr>
      <w:trPr>
        <w:trHeight w:hRule="atLeast" w:val="57"/>
      </w:trPr>
      <w:tc>
        <w:tcPr>
          <w:tcW w:type="dxa" w:w="3643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r>
            <w:rPr>
              <w:rFonts w:ascii="Times New Roman" w:hAnsi="Times New Roman"/>
              <w:sz w:val="16"/>
            </w:rPr>
            <w:t>организация</w:t>
          </w:r>
          <w:bookmarkEnd w:id="1"/>
        </w:p>
        <w:p w14:paraId="04000000">
          <w:pPr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r>
            <w:rPr>
              <w:rFonts w:ascii="Times New Roman" w:hAnsi="Times New Roman"/>
              <w:color w:themeColor="background1" w:themeShade="BF" w:val="BFBFBF"/>
              <w:sz w:val="16"/>
            </w:rPr>
            <w:t>рег.номер</w:t>
          </w:r>
          <w:bookmarkEnd w:id="2"/>
        </w:p>
      </w:tc>
    </w:tr>
  </w:tbl>
  <w:p w14:paraId="05000000">
    <w:pPr>
      <w:pStyle w:val="Style_3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7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link"/>
    <w:basedOn w:val="Style_10"/>
    <w:link w:val="Style_9_ch"/>
  </w:style>
  <w:style w:styleId="Style_9_ch" w:type="character">
    <w:name w:val="link"/>
    <w:basedOn w:val="Style_10_ch"/>
    <w:link w:val="Style_9"/>
  </w:style>
  <w:style w:styleId="Style_11" w:type="paragraph">
    <w:name w:val="toc 2"/>
    <w:next w:val="Style_8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8_ch"/>
    <w:link w:val="Style_1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8"/>
    <w:next w:val="Style_8"/>
    <w:link w:val="Style_16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6_ch" w:type="character">
    <w:name w:val="heading 3"/>
    <w:basedOn w:val="Style_8_ch"/>
    <w:link w:val="Style_16"/>
    <w:rPr>
      <w:rFonts w:asciiTheme="majorAscii" w:hAnsiTheme="majorHAnsi"/>
      <w:b w:val="1"/>
      <w:color w:themeColor="accent1" w:val="5B9BD5"/>
    </w:rPr>
  </w:style>
  <w:style w:styleId="Style_17" w:type="paragraph">
    <w:name w:val="Основной текст1"/>
    <w:basedOn w:val="Style_8"/>
    <w:link w:val="Style_17_ch"/>
    <w:pPr>
      <w:spacing w:after="0" w:before="1140" w:line="312" w:lineRule="exact"/>
      <w:ind w:hanging="340" w:left="340"/>
      <w:jc w:val="both"/>
    </w:pPr>
    <w:rPr>
      <w:sz w:val="26"/>
    </w:rPr>
  </w:style>
  <w:style w:styleId="Style_17_ch" w:type="character">
    <w:name w:val="Основной текст1"/>
    <w:basedOn w:val="Style_8_ch"/>
    <w:link w:val="Style_17"/>
    <w:rPr>
      <w:sz w:val="26"/>
    </w:rPr>
  </w:style>
  <w:style w:styleId="Style_18" w:type="paragraph">
    <w:name w:val="Основной текст (2)"/>
    <w:basedOn w:val="Style_8"/>
    <w:link w:val="Style_18_ch"/>
    <w:pPr>
      <w:widowControl w:val="0"/>
      <w:spacing w:after="180" w:line="240" w:lineRule="exact"/>
      <w:ind/>
    </w:pPr>
    <w:rPr>
      <w:sz w:val="26"/>
    </w:rPr>
  </w:style>
  <w:style w:styleId="Style_18_ch" w:type="character">
    <w:name w:val="Основной текст (2)"/>
    <w:basedOn w:val="Style_8_ch"/>
    <w:link w:val="Style_18"/>
    <w:rPr>
      <w:sz w:val="26"/>
    </w:rPr>
  </w:style>
  <w:style w:styleId="Style_19" w:type="paragraph">
    <w:name w:val="Font Style26"/>
    <w:link w:val="Style_19_ch"/>
    <w:rPr>
      <w:rFonts w:ascii="Times New Roman" w:hAnsi="Times New Roman"/>
      <w:sz w:val="26"/>
    </w:rPr>
  </w:style>
  <w:style w:styleId="Style_19_ch" w:type="character">
    <w:name w:val="Font Style26"/>
    <w:link w:val="Style_19"/>
    <w:rPr>
      <w:rFonts w:ascii="Times New Roman" w:hAnsi="Times New Roman"/>
      <w:sz w:val="26"/>
    </w:rPr>
  </w:style>
  <w:style w:styleId="Style_20" w:type="paragraph">
    <w:name w:val="Style8"/>
    <w:basedOn w:val="Style_8"/>
    <w:link w:val="Style_20_ch"/>
    <w:pPr>
      <w:widowControl w:val="0"/>
      <w:spacing w:after="0" w:line="322" w:lineRule="exact"/>
      <w:ind w:firstLine="922" w:left="0"/>
      <w:jc w:val="both"/>
    </w:pPr>
    <w:rPr>
      <w:rFonts w:ascii="Times New Roman" w:hAnsi="Times New Roman"/>
      <w:sz w:val="24"/>
    </w:rPr>
  </w:style>
  <w:style w:styleId="Style_20_ch" w:type="character">
    <w:name w:val="Style8"/>
    <w:basedOn w:val="Style_8_ch"/>
    <w:link w:val="Style_20"/>
    <w:rPr>
      <w:rFonts w:ascii="Times New Roman" w:hAnsi="Times New Roman"/>
      <w:sz w:val="24"/>
    </w:rPr>
  </w:style>
  <w:style w:styleId="Style_21" w:type="paragraph">
    <w:name w:val="toc 3"/>
    <w:next w:val="Style_8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2" w:type="paragraph">
    <w:name w:val="snippet_equal"/>
    <w:basedOn w:val="Style_10"/>
    <w:link w:val="Style_22_ch"/>
  </w:style>
  <w:style w:styleId="Style_22_ch" w:type="character">
    <w:name w:val="snippet_equal"/>
    <w:basedOn w:val="Style_10_ch"/>
    <w:link w:val="Style_22"/>
  </w:style>
  <w:style w:styleId="Style_23" w:type="paragraph">
    <w:name w:val="Основной текст15"/>
    <w:basedOn w:val="Style_8"/>
    <w:link w:val="Style_23_ch"/>
    <w:pPr>
      <w:spacing w:after="180" w:line="0" w:lineRule="atLeast"/>
      <w:ind/>
      <w:jc w:val="center"/>
    </w:pPr>
    <w:rPr>
      <w:rFonts w:ascii="Times New Roman" w:hAnsi="Times New Roman"/>
      <w:sz w:val="26"/>
    </w:rPr>
  </w:style>
  <w:style w:styleId="Style_23_ch" w:type="character">
    <w:name w:val="Основной текст15"/>
    <w:basedOn w:val="Style_8_ch"/>
    <w:link w:val="Style_23"/>
    <w:rPr>
      <w:rFonts w:ascii="Times New Roman" w:hAnsi="Times New Roman"/>
      <w:sz w:val="26"/>
    </w:rPr>
  </w:style>
  <w:style w:styleId="Style_24" w:type="paragraph">
    <w:name w:val="heading 5"/>
    <w:next w:val="Style_8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Body Text"/>
    <w:basedOn w:val="Style_8"/>
    <w:link w:val="Style_25_ch"/>
    <w:pPr>
      <w:spacing w:after="120" w:line="240" w:lineRule="auto"/>
      <w:ind/>
    </w:pPr>
    <w:rPr>
      <w:rFonts w:ascii="Times New Roman" w:hAnsi="Times New Roman"/>
      <w:sz w:val="20"/>
    </w:rPr>
  </w:style>
  <w:style w:styleId="Style_25_ch" w:type="character">
    <w:name w:val="Body Text"/>
    <w:basedOn w:val="Style_8_ch"/>
    <w:link w:val="Style_25"/>
    <w:rPr>
      <w:rFonts w:ascii="Times New Roman" w:hAnsi="Times New Roman"/>
      <w:sz w:val="20"/>
    </w:rPr>
  </w:style>
  <w:style w:styleId="Style_26" w:type="paragraph">
    <w:name w:val="Text body"/>
    <w:basedOn w:val="Style_8"/>
    <w:link w:val="Style_26_ch"/>
    <w:pPr>
      <w:spacing w:after="120" w:line="240" w:lineRule="auto"/>
      <w:ind/>
    </w:pPr>
    <w:rPr>
      <w:rFonts w:ascii="Times New Roman" w:hAnsi="Times New Roman"/>
      <w:sz w:val="24"/>
    </w:rPr>
  </w:style>
  <w:style w:styleId="Style_26_ch" w:type="character">
    <w:name w:val="Text body"/>
    <w:basedOn w:val="Style_8_ch"/>
    <w:link w:val="Style_26"/>
    <w:rPr>
      <w:rFonts w:ascii="Times New Roman" w:hAnsi="Times New Roman"/>
      <w:sz w:val="24"/>
    </w:rPr>
  </w:style>
  <w:style w:styleId="Style_6" w:type="paragraph">
    <w:name w:val="heading 1"/>
    <w:basedOn w:val="Style_8"/>
    <w:next w:val="Style_8"/>
    <w:link w:val="Style_6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6_ch" w:type="character">
    <w:name w:val="heading 1"/>
    <w:basedOn w:val="Style_8_ch"/>
    <w:link w:val="Style_6"/>
    <w:rPr>
      <w:rFonts w:asciiTheme="majorAscii" w:hAnsiTheme="majorHAnsi"/>
      <w:b w:val="1"/>
      <w:color w:themeColor="accent1" w:themeShade="BF" w:val="2E75B5"/>
      <w:sz w:val="28"/>
    </w:rPr>
  </w:style>
  <w:style w:styleId="Style_5" w:type="paragraph">
    <w:name w:val="Hyperlink"/>
    <w:basedOn w:val="Style_10"/>
    <w:link w:val="Style_5_ch"/>
    <w:rPr>
      <w:color w:themeColor="hyperlink" w:val="0563C1"/>
      <w:u w:val="single"/>
    </w:rPr>
  </w:style>
  <w:style w:styleId="Style_5_ch" w:type="character">
    <w:name w:val="Hyperlink"/>
    <w:basedOn w:val="Style_10_ch"/>
    <w:link w:val="Style_5"/>
    <w:rPr>
      <w:color w:themeColor="hyperlink" w:val="0563C1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Заголовок1"/>
    <w:basedOn w:val="Style_10"/>
    <w:link w:val="Style_28_ch"/>
  </w:style>
  <w:style w:styleId="Style_28_ch" w:type="character">
    <w:name w:val="Заголовок1"/>
    <w:basedOn w:val="Style_10_ch"/>
    <w:link w:val="Style_28"/>
  </w:style>
  <w:style w:styleId="Style_29" w:type="paragraph">
    <w:name w:val="toc 1"/>
    <w:next w:val="Style_8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toc 9"/>
    <w:next w:val="Style_8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8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Font Style78"/>
    <w:basedOn w:val="Style_10"/>
    <w:link w:val="Style_33_ch"/>
    <w:rPr>
      <w:rFonts w:ascii="Times New Roman" w:hAnsi="Times New Roman"/>
      <w:sz w:val="26"/>
    </w:rPr>
  </w:style>
  <w:style w:styleId="Style_33_ch" w:type="character">
    <w:name w:val="Font Style78"/>
    <w:basedOn w:val="Style_10_ch"/>
    <w:link w:val="Style_33"/>
    <w:rPr>
      <w:rFonts w:ascii="Times New Roman" w:hAnsi="Times New Roman"/>
      <w:sz w:val="26"/>
    </w:rPr>
  </w:style>
  <w:style w:styleId="Style_7" w:type="paragraph">
    <w:name w:val="No Spacing"/>
    <w:link w:val="Style_7_ch"/>
    <w:pPr>
      <w:spacing w:after="0" w:line="240" w:lineRule="auto"/>
      <w:ind/>
    </w:pPr>
    <w:rPr>
      <w:rFonts w:ascii="Calibri" w:hAnsi="Calibri"/>
    </w:rPr>
  </w:style>
  <w:style w:styleId="Style_7_ch" w:type="character">
    <w:name w:val="No Spacing"/>
    <w:link w:val="Style_7"/>
    <w:rPr>
      <w:rFonts w:ascii="Calibri" w:hAnsi="Calibri"/>
    </w:rPr>
  </w:style>
  <w:style w:styleId="Style_34" w:type="paragraph">
    <w:name w:val="toc 5"/>
    <w:next w:val="Style_8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ConsPlusNormal"/>
    <w:link w:val="Style_3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5_ch" w:type="character">
    <w:name w:val="ConsPlusNormal"/>
    <w:link w:val="Style_35"/>
    <w:rPr>
      <w:rFonts w:ascii="Arial" w:hAnsi="Arial"/>
      <w:sz w:val="20"/>
    </w:rPr>
  </w:style>
  <w:style w:styleId="Style_36" w:type="paragraph">
    <w:name w:val="Subtitle"/>
    <w:next w:val="Style_8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apple-converted-space"/>
    <w:basedOn w:val="Style_10"/>
    <w:link w:val="Style_37_ch"/>
  </w:style>
  <w:style w:styleId="Style_37_ch" w:type="character">
    <w:name w:val="apple-converted-space"/>
    <w:basedOn w:val="Style_10_ch"/>
    <w:link w:val="Style_37"/>
  </w:style>
  <w:style w:styleId="Style_38" w:type="paragraph">
    <w:name w:val="Title"/>
    <w:next w:val="Style_8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8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Неразрешенное упоминание1"/>
    <w:basedOn w:val="Style_10"/>
    <w:link w:val="Style_40_ch"/>
    <w:rPr>
      <w:color w:val="605E5C"/>
      <w:shd w:fill="E1DFDD" w:val="clear"/>
    </w:rPr>
  </w:style>
  <w:style w:styleId="Style_40_ch" w:type="character">
    <w:name w:val="Неразрешенное упоминание1"/>
    <w:basedOn w:val="Style_10_ch"/>
    <w:link w:val="Style_40"/>
    <w:rPr>
      <w:color w:val="605E5C"/>
      <w:shd w:fill="E1DFDD" w:val="clear"/>
    </w:rPr>
  </w:style>
  <w:style w:styleId="Style_41" w:type="paragraph">
    <w:name w:val="Balloon Text"/>
    <w:basedOn w:val="Style_8"/>
    <w:link w:val="Style_41_ch"/>
    <w:pPr>
      <w:spacing w:after="0" w:line="240" w:lineRule="auto"/>
      <w:ind/>
    </w:pPr>
    <w:rPr>
      <w:rFonts w:ascii="Tahoma" w:hAnsi="Tahoma"/>
      <w:sz w:val="16"/>
    </w:rPr>
  </w:style>
  <w:style w:styleId="Style_41_ch" w:type="character">
    <w:name w:val="Balloon Text"/>
    <w:basedOn w:val="Style_8_ch"/>
    <w:link w:val="Style_41"/>
    <w:rPr>
      <w:rFonts w:ascii="Tahoma" w:hAnsi="Tahoma"/>
      <w:sz w:val="16"/>
    </w:rPr>
  </w:style>
  <w:style w:styleId="Style_42" w:type="paragraph">
    <w:name w:val="Normal (Web)"/>
    <w:basedOn w:val="Style_8"/>
    <w:link w:val="Style_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Normal (Web)"/>
    <w:basedOn w:val="Style_8_ch"/>
    <w:link w:val="Style_42"/>
    <w:rPr>
      <w:rFonts w:ascii="Times New Roman" w:hAnsi="Times New Roman"/>
      <w:sz w:val="24"/>
    </w:rPr>
  </w:style>
  <w:style w:styleId="Style_43" w:type="paragraph">
    <w:name w:val="heading 2"/>
    <w:next w:val="Style_8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List Paragraph"/>
    <w:basedOn w:val="Style_8"/>
    <w:link w:val="Style_44_ch"/>
    <w:pPr>
      <w:spacing w:after="200" w:line="276" w:lineRule="auto"/>
      <w:ind w:firstLine="0" w:left="720"/>
      <w:contextualSpacing w:val="1"/>
    </w:pPr>
  </w:style>
  <w:style w:styleId="Style_44_ch" w:type="character">
    <w:name w:val="List Paragraph"/>
    <w:basedOn w:val="Style_8_ch"/>
    <w:link w:val="Style_44"/>
  </w:style>
  <w:style w:styleId="Style_3" w:type="paragraph">
    <w:name w:val="footer"/>
    <w:basedOn w:val="Style_8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8_ch"/>
    <w:link w:val="Style_3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pn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2025-10-12T09:41:06Z</dcterms:modified>
</cp:coreProperties>
</file>