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0FE3" w:rsidRDefault="00840FE3" w:rsidP="00330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A6C8C" w:rsidRPr="00D474E7" w:rsidRDefault="001A6C8C" w:rsidP="003306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F6065"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 w:rsidR="004F60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разъясняет 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уголовн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ответственност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026D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 несообщение о готовящейся диверсии</w:t>
      </w:r>
      <w:r w:rsidR="00986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предусмотренн</w:t>
      </w:r>
      <w:r w:rsidR="008228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9863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статьей 205.6 Уголовного Кодекса РФ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bookmarkEnd w:id="0"/>
    <w:p w:rsidR="00026DD2" w:rsidRDefault="00026DD2" w:rsidP="00D2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317" w:rsidRPr="00D22317" w:rsidRDefault="00D22317" w:rsidP="00D2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17">
        <w:rPr>
          <w:rFonts w:ascii="Times New Roman" w:hAnsi="Times New Roman" w:cs="Times New Roman"/>
          <w:sz w:val="28"/>
          <w:szCs w:val="28"/>
        </w:rPr>
        <w:t>Федеральным законом от 21.04.2025 «О внесении изменения в статью 205.6 Уголовного кодекса Российской Федерации» УК РФ дополняется нормой, устанавливающей ответственность за несообщение о лице (лицах), которое по достоверно известным сведениям готовит, совершает или совершило хотя бы одно из преступлений диверсионной направленности (статьи 281, 281–1, 281–2, 281–3 УК РФ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28CA" w:rsidRDefault="00D22317" w:rsidP="0082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17">
        <w:rPr>
          <w:rFonts w:ascii="Times New Roman" w:hAnsi="Times New Roman" w:cs="Times New Roman"/>
          <w:sz w:val="28"/>
          <w:szCs w:val="28"/>
        </w:rPr>
        <w:t>Ответственность вплоть до одного года лишения свободы будет грозить за несообщение о подготовке преступлен</w:t>
      </w:r>
      <w:r w:rsidR="00DB1F05">
        <w:rPr>
          <w:rFonts w:ascii="Times New Roman" w:hAnsi="Times New Roman" w:cs="Times New Roman"/>
          <w:sz w:val="28"/>
          <w:szCs w:val="28"/>
        </w:rPr>
        <w:t>ий диверсионной направленности</w:t>
      </w:r>
      <w:r w:rsidR="008228CA">
        <w:rPr>
          <w:rFonts w:ascii="Times New Roman" w:hAnsi="Times New Roman" w:cs="Times New Roman"/>
          <w:sz w:val="28"/>
          <w:szCs w:val="28"/>
        </w:rPr>
        <w:t xml:space="preserve">: </w:t>
      </w:r>
      <w:r w:rsidR="00DB1F05" w:rsidRPr="00DB1F05">
        <w:rPr>
          <w:rFonts w:ascii="Times New Roman" w:hAnsi="Times New Roman" w:cs="Times New Roman"/>
          <w:sz w:val="28"/>
          <w:szCs w:val="28"/>
        </w:rPr>
        <w:t>диверсия;  содействие такой деятельности; прохождение обучения для осуществления диверсионной деятельности; организация диверсионного сообщества и участие в нем.</w:t>
      </w:r>
    </w:p>
    <w:p w:rsidR="00DB1F05" w:rsidRPr="00DB1F05" w:rsidRDefault="00DB1F05" w:rsidP="008228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F05">
        <w:rPr>
          <w:rFonts w:ascii="Times New Roman" w:hAnsi="Times New Roman" w:cs="Times New Roman"/>
          <w:sz w:val="28"/>
          <w:szCs w:val="28"/>
        </w:rPr>
        <w:t>Несообщение представляет собой умолчание о факте при наличии реальной возможности выполнить моральный долг лица. При этом лицу должно быть заведомо известно о приготовлении, покушении или совершении другим лицом одного из указанных в диспозиции преступлений. То, было ли несообщение заранее обещано или нет, не имеет значения для привлечения к уголовной ответственности.</w:t>
      </w:r>
    </w:p>
    <w:p w:rsidR="00D22317" w:rsidRPr="00D22317" w:rsidRDefault="00D22317" w:rsidP="00D2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317">
        <w:rPr>
          <w:rFonts w:ascii="Times New Roman" w:hAnsi="Times New Roman" w:cs="Times New Roman"/>
          <w:sz w:val="28"/>
          <w:szCs w:val="28"/>
        </w:rPr>
        <w:t xml:space="preserve">Ужесточение ответственности за несообщение в органы власти о готовящихся или совершенных преступлениях, связанных с диверсионной деятельностью, поможет повысить бдительность и ответственность граждан, которые </w:t>
      </w:r>
      <w:proofErr w:type="gramStart"/>
      <w:r w:rsidRPr="00D22317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Pr="00D22317">
        <w:rPr>
          <w:rFonts w:ascii="Times New Roman" w:hAnsi="Times New Roman" w:cs="Times New Roman"/>
          <w:sz w:val="28"/>
          <w:szCs w:val="28"/>
        </w:rPr>
        <w:t xml:space="preserve"> возможно невольными свидетелями таких преступлений.</w:t>
      </w:r>
    </w:p>
    <w:p w:rsidR="000E040A" w:rsidRPr="004F6065" w:rsidRDefault="000E040A" w:rsidP="00822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63F" w:rsidRDefault="001A6C8C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64225D" w:rsidRDefault="0033063F" w:rsidP="0064225D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225D" w:rsidRDefault="0064225D" w:rsidP="0064225D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C8C" w:rsidRPr="00D474E7" w:rsidRDefault="0064225D" w:rsidP="0033063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="001A6C8C"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735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Н.А. </w:t>
      </w:r>
      <w:r w:rsidR="00330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Горбунова </w:t>
      </w:r>
    </w:p>
    <w:p w:rsidR="001A6C8C" w:rsidRPr="00A95E2B" w:rsidRDefault="001A6C8C" w:rsidP="00D935AD">
      <w:pPr>
        <w:pStyle w:val="ad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sectPr w:rsidR="001A6C8C" w:rsidRPr="00A95E2B" w:rsidSect="00FE0570">
      <w:headerReference w:type="default" r:id="rId9"/>
      <w:headerReference w:type="first" r:id="rId10"/>
      <w:footerReference w:type="first" r:id="rId11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4F8" w:rsidRDefault="007B54F8" w:rsidP="007212FD">
      <w:pPr>
        <w:spacing w:after="0" w:line="240" w:lineRule="auto"/>
      </w:pPr>
      <w:r>
        <w:separator/>
      </w:r>
    </w:p>
  </w:endnote>
  <w:endnote w:type="continuationSeparator" w:id="0">
    <w:p w:rsidR="007B54F8" w:rsidRDefault="007B54F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2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4F8" w:rsidRDefault="007B54F8" w:rsidP="007212FD">
      <w:pPr>
        <w:spacing w:after="0" w:line="240" w:lineRule="auto"/>
      </w:pPr>
      <w:r>
        <w:separator/>
      </w:r>
    </w:p>
  </w:footnote>
  <w:footnote w:type="continuationSeparator" w:id="0">
    <w:p w:rsidR="007B54F8" w:rsidRDefault="007B54F8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FE05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332">
          <w:rPr>
            <w:noProof/>
          </w:rPr>
          <w:t>2</w:t>
        </w:r>
        <w:r>
          <w:fldChar w:fldCharType="end"/>
        </w:r>
      </w:p>
    </w:sdtContent>
  </w:sdt>
  <w:p w:rsidR="00FE0570" w:rsidRDefault="00FE05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570" w:rsidRDefault="00FE0570">
    <w:pPr>
      <w:pStyle w:val="a4"/>
      <w:jc w:val="center"/>
    </w:pPr>
  </w:p>
  <w:p w:rsidR="00FE0570" w:rsidRDefault="00FE05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76A2"/>
    <w:multiLevelType w:val="hybridMultilevel"/>
    <w:tmpl w:val="D7B036C6"/>
    <w:lvl w:ilvl="0" w:tplc="B09E2E3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6ADAB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1A620C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FEBD74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562DF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7AADA2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CC64DDC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2CEEC24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A82B11C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26DD2"/>
    <w:rsid w:val="00031C8A"/>
    <w:rsid w:val="00032C42"/>
    <w:rsid w:val="000337EA"/>
    <w:rsid w:val="00041167"/>
    <w:rsid w:val="00042AE9"/>
    <w:rsid w:val="00042E52"/>
    <w:rsid w:val="0004324F"/>
    <w:rsid w:val="000444AA"/>
    <w:rsid w:val="000550FF"/>
    <w:rsid w:val="00056A50"/>
    <w:rsid w:val="00070889"/>
    <w:rsid w:val="0007553B"/>
    <w:rsid w:val="00076B93"/>
    <w:rsid w:val="00077FC8"/>
    <w:rsid w:val="00080007"/>
    <w:rsid w:val="000803E2"/>
    <w:rsid w:val="0009005C"/>
    <w:rsid w:val="00090738"/>
    <w:rsid w:val="00092FF4"/>
    <w:rsid w:val="00095729"/>
    <w:rsid w:val="000A4E3C"/>
    <w:rsid w:val="000A6A1E"/>
    <w:rsid w:val="000A6C9D"/>
    <w:rsid w:val="000B058E"/>
    <w:rsid w:val="000B3F7F"/>
    <w:rsid w:val="000B708E"/>
    <w:rsid w:val="000C062E"/>
    <w:rsid w:val="000D7262"/>
    <w:rsid w:val="000D7549"/>
    <w:rsid w:val="000E040A"/>
    <w:rsid w:val="000E3052"/>
    <w:rsid w:val="000F6B99"/>
    <w:rsid w:val="000F7BB7"/>
    <w:rsid w:val="00100C9E"/>
    <w:rsid w:val="0010251C"/>
    <w:rsid w:val="00107179"/>
    <w:rsid w:val="00127E02"/>
    <w:rsid w:val="00134382"/>
    <w:rsid w:val="00141B20"/>
    <w:rsid w:val="00144445"/>
    <w:rsid w:val="00151B1C"/>
    <w:rsid w:val="001572B8"/>
    <w:rsid w:val="0016008E"/>
    <w:rsid w:val="00166A1C"/>
    <w:rsid w:val="00173F90"/>
    <w:rsid w:val="00174CAD"/>
    <w:rsid w:val="00180843"/>
    <w:rsid w:val="00181FCF"/>
    <w:rsid w:val="0018208F"/>
    <w:rsid w:val="001822FA"/>
    <w:rsid w:val="001902E1"/>
    <w:rsid w:val="001921AE"/>
    <w:rsid w:val="00194B55"/>
    <w:rsid w:val="00196CDA"/>
    <w:rsid w:val="001A1BED"/>
    <w:rsid w:val="001A6C8C"/>
    <w:rsid w:val="001A71D0"/>
    <w:rsid w:val="001B13EC"/>
    <w:rsid w:val="001B3194"/>
    <w:rsid w:val="001C2357"/>
    <w:rsid w:val="001C2733"/>
    <w:rsid w:val="001D56FB"/>
    <w:rsid w:val="001D7B70"/>
    <w:rsid w:val="001F169E"/>
    <w:rsid w:val="001F1B23"/>
    <w:rsid w:val="001F5899"/>
    <w:rsid w:val="001F7FCD"/>
    <w:rsid w:val="00201E95"/>
    <w:rsid w:val="002048A1"/>
    <w:rsid w:val="0020667B"/>
    <w:rsid w:val="002137B7"/>
    <w:rsid w:val="0022045F"/>
    <w:rsid w:val="00231813"/>
    <w:rsid w:val="002403E3"/>
    <w:rsid w:val="00266BCF"/>
    <w:rsid w:val="00274515"/>
    <w:rsid w:val="00280D52"/>
    <w:rsid w:val="00281733"/>
    <w:rsid w:val="00284290"/>
    <w:rsid w:val="00291073"/>
    <w:rsid w:val="00295B73"/>
    <w:rsid w:val="00297BCD"/>
    <w:rsid w:val="002A45E2"/>
    <w:rsid w:val="002A61DD"/>
    <w:rsid w:val="002B675E"/>
    <w:rsid w:val="002C7795"/>
    <w:rsid w:val="002C7C1D"/>
    <w:rsid w:val="002D484E"/>
    <w:rsid w:val="002D4B53"/>
    <w:rsid w:val="002E2FBB"/>
    <w:rsid w:val="002E4A8B"/>
    <w:rsid w:val="002E7520"/>
    <w:rsid w:val="002F5211"/>
    <w:rsid w:val="002F78CB"/>
    <w:rsid w:val="00304352"/>
    <w:rsid w:val="003071D4"/>
    <w:rsid w:val="003229AC"/>
    <w:rsid w:val="003232F9"/>
    <w:rsid w:val="0033063F"/>
    <w:rsid w:val="0034238E"/>
    <w:rsid w:val="00360674"/>
    <w:rsid w:val="00360BE5"/>
    <w:rsid w:val="00362356"/>
    <w:rsid w:val="0037627A"/>
    <w:rsid w:val="0038344B"/>
    <w:rsid w:val="003842AD"/>
    <w:rsid w:val="00384D83"/>
    <w:rsid w:val="00385BFE"/>
    <w:rsid w:val="00386AD8"/>
    <w:rsid w:val="003877B3"/>
    <w:rsid w:val="0039045F"/>
    <w:rsid w:val="0039081A"/>
    <w:rsid w:val="003A0F3F"/>
    <w:rsid w:val="003A6590"/>
    <w:rsid w:val="003B100C"/>
    <w:rsid w:val="003B4D0B"/>
    <w:rsid w:val="003B7F94"/>
    <w:rsid w:val="003C030D"/>
    <w:rsid w:val="003C0622"/>
    <w:rsid w:val="003C1601"/>
    <w:rsid w:val="003C3339"/>
    <w:rsid w:val="003E222E"/>
    <w:rsid w:val="003E391A"/>
    <w:rsid w:val="003E3F16"/>
    <w:rsid w:val="003E45E7"/>
    <w:rsid w:val="003E6B1A"/>
    <w:rsid w:val="00401B0A"/>
    <w:rsid w:val="004036B5"/>
    <w:rsid w:val="0041727D"/>
    <w:rsid w:val="00426B2F"/>
    <w:rsid w:val="00430506"/>
    <w:rsid w:val="00432416"/>
    <w:rsid w:val="00433841"/>
    <w:rsid w:val="00437E8E"/>
    <w:rsid w:val="004438DA"/>
    <w:rsid w:val="0044437F"/>
    <w:rsid w:val="0045607B"/>
    <w:rsid w:val="00464C05"/>
    <w:rsid w:val="00470AB3"/>
    <w:rsid w:val="00470BE4"/>
    <w:rsid w:val="00471072"/>
    <w:rsid w:val="00471B0F"/>
    <w:rsid w:val="004741D9"/>
    <w:rsid w:val="00475D37"/>
    <w:rsid w:val="00476D07"/>
    <w:rsid w:val="004840EF"/>
    <w:rsid w:val="00491384"/>
    <w:rsid w:val="00493A30"/>
    <w:rsid w:val="00497EE9"/>
    <w:rsid w:val="004A36F6"/>
    <w:rsid w:val="004B4D38"/>
    <w:rsid w:val="004B5F22"/>
    <w:rsid w:val="004C5DB4"/>
    <w:rsid w:val="004E0AF0"/>
    <w:rsid w:val="004E386A"/>
    <w:rsid w:val="004E74D6"/>
    <w:rsid w:val="004F1CC8"/>
    <w:rsid w:val="004F6065"/>
    <w:rsid w:val="00501116"/>
    <w:rsid w:val="00503D80"/>
    <w:rsid w:val="00526625"/>
    <w:rsid w:val="005269F9"/>
    <w:rsid w:val="00536C62"/>
    <w:rsid w:val="00537491"/>
    <w:rsid w:val="00550595"/>
    <w:rsid w:val="005532CB"/>
    <w:rsid w:val="00553DAC"/>
    <w:rsid w:val="00555C58"/>
    <w:rsid w:val="005601DD"/>
    <w:rsid w:val="00573CBD"/>
    <w:rsid w:val="005741AC"/>
    <w:rsid w:val="00575A0C"/>
    <w:rsid w:val="005916D9"/>
    <w:rsid w:val="00592514"/>
    <w:rsid w:val="005A2B94"/>
    <w:rsid w:val="005B6345"/>
    <w:rsid w:val="005C6A45"/>
    <w:rsid w:val="005C7527"/>
    <w:rsid w:val="005C7FFB"/>
    <w:rsid w:val="005D0B59"/>
    <w:rsid w:val="005D0F18"/>
    <w:rsid w:val="005D2694"/>
    <w:rsid w:val="005F3038"/>
    <w:rsid w:val="005F3921"/>
    <w:rsid w:val="005F5A3A"/>
    <w:rsid w:val="00604D55"/>
    <w:rsid w:val="00610CE9"/>
    <w:rsid w:val="00616173"/>
    <w:rsid w:val="00622A3B"/>
    <w:rsid w:val="00632958"/>
    <w:rsid w:val="00634227"/>
    <w:rsid w:val="00640924"/>
    <w:rsid w:val="0064225D"/>
    <w:rsid w:val="00642C79"/>
    <w:rsid w:val="006541AC"/>
    <w:rsid w:val="0065704F"/>
    <w:rsid w:val="00660774"/>
    <w:rsid w:val="00670189"/>
    <w:rsid w:val="00672D84"/>
    <w:rsid w:val="0067714B"/>
    <w:rsid w:val="006779E4"/>
    <w:rsid w:val="00677F4D"/>
    <w:rsid w:val="00687463"/>
    <w:rsid w:val="006879C2"/>
    <w:rsid w:val="0069172C"/>
    <w:rsid w:val="006917B5"/>
    <w:rsid w:val="00693993"/>
    <w:rsid w:val="00696E80"/>
    <w:rsid w:val="006B3CEA"/>
    <w:rsid w:val="006B67F6"/>
    <w:rsid w:val="006C532A"/>
    <w:rsid w:val="006E0F87"/>
    <w:rsid w:val="006E1A0F"/>
    <w:rsid w:val="006E2060"/>
    <w:rsid w:val="006E2551"/>
    <w:rsid w:val="006E2734"/>
    <w:rsid w:val="006E2A1E"/>
    <w:rsid w:val="006E2C0D"/>
    <w:rsid w:val="006F214A"/>
    <w:rsid w:val="006F4D2C"/>
    <w:rsid w:val="006F4FD4"/>
    <w:rsid w:val="006F55B3"/>
    <w:rsid w:val="006F7CC2"/>
    <w:rsid w:val="007047DF"/>
    <w:rsid w:val="00705453"/>
    <w:rsid w:val="0070686A"/>
    <w:rsid w:val="00710909"/>
    <w:rsid w:val="0071487B"/>
    <w:rsid w:val="00717A8F"/>
    <w:rsid w:val="007212FD"/>
    <w:rsid w:val="00721849"/>
    <w:rsid w:val="00722A7C"/>
    <w:rsid w:val="00725C8E"/>
    <w:rsid w:val="00726261"/>
    <w:rsid w:val="007327AD"/>
    <w:rsid w:val="00732DFB"/>
    <w:rsid w:val="007436A7"/>
    <w:rsid w:val="00756488"/>
    <w:rsid w:val="00761F88"/>
    <w:rsid w:val="0076212D"/>
    <w:rsid w:val="00762942"/>
    <w:rsid w:val="00767E11"/>
    <w:rsid w:val="00772836"/>
    <w:rsid w:val="007928EA"/>
    <w:rsid w:val="0079459D"/>
    <w:rsid w:val="007A268C"/>
    <w:rsid w:val="007A4F71"/>
    <w:rsid w:val="007B3A9B"/>
    <w:rsid w:val="007B4B25"/>
    <w:rsid w:val="007B54F8"/>
    <w:rsid w:val="007B6330"/>
    <w:rsid w:val="007C155E"/>
    <w:rsid w:val="007C17ED"/>
    <w:rsid w:val="007C46FD"/>
    <w:rsid w:val="007C56C9"/>
    <w:rsid w:val="007E0379"/>
    <w:rsid w:val="007E1015"/>
    <w:rsid w:val="007E330D"/>
    <w:rsid w:val="007E3860"/>
    <w:rsid w:val="007E3B4E"/>
    <w:rsid w:val="007F6C97"/>
    <w:rsid w:val="0080110C"/>
    <w:rsid w:val="00813A6C"/>
    <w:rsid w:val="008228CA"/>
    <w:rsid w:val="00830602"/>
    <w:rsid w:val="008307B9"/>
    <w:rsid w:val="00836C2F"/>
    <w:rsid w:val="00840FE3"/>
    <w:rsid w:val="008449E5"/>
    <w:rsid w:val="00850D74"/>
    <w:rsid w:val="00861729"/>
    <w:rsid w:val="00870F99"/>
    <w:rsid w:val="008723B7"/>
    <w:rsid w:val="008739C3"/>
    <w:rsid w:val="00874AEC"/>
    <w:rsid w:val="00877A3D"/>
    <w:rsid w:val="00881FF5"/>
    <w:rsid w:val="008825C3"/>
    <w:rsid w:val="00882B4E"/>
    <w:rsid w:val="00890E84"/>
    <w:rsid w:val="008A2A83"/>
    <w:rsid w:val="008B567E"/>
    <w:rsid w:val="008C2816"/>
    <w:rsid w:val="008C6342"/>
    <w:rsid w:val="008D2767"/>
    <w:rsid w:val="008D63C5"/>
    <w:rsid w:val="008E4B67"/>
    <w:rsid w:val="008F3F92"/>
    <w:rsid w:val="008F7298"/>
    <w:rsid w:val="0090162C"/>
    <w:rsid w:val="00902700"/>
    <w:rsid w:val="00906E08"/>
    <w:rsid w:val="009107B5"/>
    <w:rsid w:val="0091410A"/>
    <w:rsid w:val="009238B8"/>
    <w:rsid w:val="00923FB5"/>
    <w:rsid w:val="00932222"/>
    <w:rsid w:val="0093472E"/>
    <w:rsid w:val="0095333B"/>
    <w:rsid w:val="00957582"/>
    <w:rsid w:val="00962316"/>
    <w:rsid w:val="00965F3A"/>
    <w:rsid w:val="0097352B"/>
    <w:rsid w:val="0097359F"/>
    <w:rsid w:val="009863AA"/>
    <w:rsid w:val="0099164D"/>
    <w:rsid w:val="0099556E"/>
    <w:rsid w:val="009B5E2A"/>
    <w:rsid w:val="009C4D9E"/>
    <w:rsid w:val="009D5CBB"/>
    <w:rsid w:val="009D6FC9"/>
    <w:rsid w:val="009D7277"/>
    <w:rsid w:val="009E048B"/>
    <w:rsid w:val="009E0D2F"/>
    <w:rsid w:val="009E3844"/>
    <w:rsid w:val="009F4CE3"/>
    <w:rsid w:val="00A009C7"/>
    <w:rsid w:val="00A012D7"/>
    <w:rsid w:val="00A13268"/>
    <w:rsid w:val="00A21AA7"/>
    <w:rsid w:val="00A30D31"/>
    <w:rsid w:val="00A34E6D"/>
    <w:rsid w:val="00A4041A"/>
    <w:rsid w:val="00A406D6"/>
    <w:rsid w:val="00A42261"/>
    <w:rsid w:val="00A45F78"/>
    <w:rsid w:val="00A53FF2"/>
    <w:rsid w:val="00A561DF"/>
    <w:rsid w:val="00A56FBD"/>
    <w:rsid w:val="00A64411"/>
    <w:rsid w:val="00A673F2"/>
    <w:rsid w:val="00A70A77"/>
    <w:rsid w:val="00A858C3"/>
    <w:rsid w:val="00A9011F"/>
    <w:rsid w:val="00A92256"/>
    <w:rsid w:val="00A95BBB"/>
    <w:rsid w:val="00A95E2B"/>
    <w:rsid w:val="00A97931"/>
    <w:rsid w:val="00AA2B64"/>
    <w:rsid w:val="00AC31DA"/>
    <w:rsid w:val="00AD01AD"/>
    <w:rsid w:val="00AD231B"/>
    <w:rsid w:val="00AE2D40"/>
    <w:rsid w:val="00AE59FA"/>
    <w:rsid w:val="00AF709A"/>
    <w:rsid w:val="00B03059"/>
    <w:rsid w:val="00B05F6A"/>
    <w:rsid w:val="00B067A1"/>
    <w:rsid w:val="00B0777C"/>
    <w:rsid w:val="00B105CE"/>
    <w:rsid w:val="00B13E88"/>
    <w:rsid w:val="00B15998"/>
    <w:rsid w:val="00B23DCC"/>
    <w:rsid w:val="00B30832"/>
    <w:rsid w:val="00B308BD"/>
    <w:rsid w:val="00B405AE"/>
    <w:rsid w:val="00B53FFA"/>
    <w:rsid w:val="00B54CB1"/>
    <w:rsid w:val="00B55C7F"/>
    <w:rsid w:val="00B64332"/>
    <w:rsid w:val="00B644E2"/>
    <w:rsid w:val="00B747D5"/>
    <w:rsid w:val="00B811B8"/>
    <w:rsid w:val="00B82B2F"/>
    <w:rsid w:val="00B93C1B"/>
    <w:rsid w:val="00B9544B"/>
    <w:rsid w:val="00BA1182"/>
    <w:rsid w:val="00BA1D81"/>
    <w:rsid w:val="00BA2ED5"/>
    <w:rsid w:val="00BA2F37"/>
    <w:rsid w:val="00BC59D4"/>
    <w:rsid w:val="00BC6A8C"/>
    <w:rsid w:val="00BD31CB"/>
    <w:rsid w:val="00BD4AF2"/>
    <w:rsid w:val="00BE4CBA"/>
    <w:rsid w:val="00BF42CF"/>
    <w:rsid w:val="00C0150B"/>
    <w:rsid w:val="00C04A19"/>
    <w:rsid w:val="00C07741"/>
    <w:rsid w:val="00C12836"/>
    <w:rsid w:val="00C1310A"/>
    <w:rsid w:val="00C13663"/>
    <w:rsid w:val="00C1678A"/>
    <w:rsid w:val="00C23C4D"/>
    <w:rsid w:val="00C32DEB"/>
    <w:rsid w:val="00C4069F"/>
    <w:rsid w:val="00C42C9D"/>
    <w:rsid w:val="00C439C1"/>
    <w:rsid w:val="00C458DA"/>
    <w:rsid w:val="00C45C7E"/>
    <w:rsid w:val="00C53BD1"/>
    <w:rsid w:val="00C5624E"/>
    <w:rsid w:val="00C66B82"/>
    <w:rsid w:val="00C73886"/>
    <w:rsid w:val="00C809BA"/>
    <w:rsid w:val="00C813DA"/>
    <w:rsid w:val="00C9697C"/>
    <w:rsid w:val="00CA18C3"/>
    <w:rsid w:val="00CA5F0B"/>
    <w:rsid w:val="00CB11EE"/>
    <w:rsid w:val="00CB564A"/>
    <w:rsid w:val="00CB793A"/>
    <w:rsid w:val="00CC01AB"/>
    <w:rsid w:val="00CD1C0A"/>
    <w:rsid w:val="00CD29FE"/>
    <w:rsid w:val="00CD3804"/>
    <w:rsid w:val="00CE2511"/>
    <w:rsid w:val="00CE37A6"/>
    <w:rsid w:val="00CF3A3C"/>
    <w:rsid w:val="00D03020"/>
    <w:rsid w:val="00D13CD6"/>
    <w:rsid w:val="00D171E9"/>
    <w:rsid w:val="00D22317"/>
    <w:rsid w:val="00D24EFE"/>
    <w:rsid w:val="00D30322"/>
    <w:rsid w:val="00D307A1"/>
    <w:rsid w:val="00D328DF"/>
    <w:rsid w:val="00D33A78"/>
    <w:rsid w:val="00D34A48"/>
    <w:rsid w:val="00D41BB5"/>
    <w:rsid w:val="00D474E7"/>
    <w:rsid w:val="00D479B7"/>
    <w:rsid w:val="00D510CF"/>
    <w:rsid w:val="00D67556"/>
    <w:rsid w:val="00D76369"/>
    <w:rsid w:val="00D861EA"/>
    <w:rsid w:val="00D935AD"/>
    <w:rsid w:val="00D941DC"/>
    <w:rsid w:val="00D96233"/>
    <w:rsid w:val="00D9654E"/>
    <w:rsid w:val="00DA7641"/>
    <w:rsid w:val="00DB1F05"/>
    <w:rsid w:val="00DC1887"/>
    <w:rsid w:val="00DC256E"/>
    <w:rsid w:val="00DC489C"/>
    <w:rsid w:val="00DD49B8"/>
    <w:rsid w:val="00DF2A3C"/>
    <w:rsid w:val="00DF74D9"/>
    <w:rsid w:val="00E12680"/>
    <w:rsid w:val="00E15125"/>
    <w:rsid w:val="00E214C1"/>
    <w:rsid w:val="00E239CA"/>
    <w:rsid w:val="00E4264D"/>
    <w:rsid w:val="00E44B9F"/>
    <w:rsid w:val="00E5020C"/>
    <w:rsid w:val="00E5383B"/>
    <w:rsid w:val="00E57053"/>
    <w:rsid w:val="00E578F8"/>
    <w:rsid w:val="00E603C1"/>
    <w:rsid w:val="00E81530"/>
    <w:rsid w:val="00E8158C"/>
    <w:rsid w:val="00E83AD1"/>
    <w:rsid w:val="00E90F86"/>
    <w:rsid w:val="00EA1DA0"/>
    <w:rsid w:val="00EA2634"/>
    <w:rsid w:val="00EA76F3"/>
    <w:rsid w:val="00EB5B39"/>
    <w:rsid w:val="00EC2069"/>
    <w:rsid w:val="00EC65DA"/>
    <w:rsid w:val="00EC7870"/>
    <w:rsid w:val="00EC7FC1"/>
    <w:rsid w:val="00ED46F3"/>
    <w:rsid w:val="00EE03D1"/>
    <w:rsid w:val="00EE59E5"/>
    <w:rsid w:val="00EF32E2"/>
    <w:rsid w:val="00F00C19"/>
    <w:rsid w:val="00F01891"/>
    <w:rsid w:val="00F039FB"/>
    <w:rsid w:val="00F0673C"/>
    <w:rsid w:val="00F11DB3"/>
    <w:rsid w:val="00F13AFF"/>
    <w:rsid w:val="00F15E73"/>
    <w:rsid w:val="00F37617"/>
    <w:rsid w:val="00F431AD"/>
    <w:rsid w:val="00F4476D"/>
    <w:rsid w:val="00F47147"/>
    <w:rsid w:val="00F545C7"/>
    <w:rsid w:val="00F57360"/>
    <w:rsid w:val="00F605F0"/>
    <w:rsid w:val="00F607D3"/>
    <w:rsid w:val="00F6400A"/>
    <w:rsid w:val="00F66109"/>
    <w:rsid w:val="00F66AC5"/>
    <w:rsid w:val="00F83DBB"/>
    <w:rsid w:val="00F8464A"/>
    <w:rsid w:val="00F877CA"/>
    <w:rsid w:val="00F93BB3"/>
    <w:rsid w:val="00F9420C"/>
    <w:rsid w:val="00F95708"/>
    <w:rsid w:val="00F95FA4"/>
    <w:rsid w:val="00F9600A"/>
    <w:rsid w:val="00F96C94"/>
    <w:rsid w:val="00FA01E1"/>
    <w:rsid w:val="00FA4CE3"/>
    <w:rsid w:val="00FA4E29"/>
    <w:rsid w:val="00FA763F"/>
    <w:rsid w:val="00FA76D9"/>
    <w:rsid w:val="00FA7E51"/>
    <w:rsid w:val="00FB673E"/>
    <w:rsid w:val="00FB7145"/>
    <w:rsid w:val="00FB798C"/>
    <w:rsid w:val="00FC279E"/>
    <w:rsid w:val="00FD07E2"/>
    <w:rsid w:val="00FD0FD2"/>
    <w:rsid w:val="00FE0570"/>
    <w:rsid w:val="00FE23D6"/>
    <w:rsid w:val="00FE3EC1"/>
    <w:rsid w:val="00FE646C"/>
    <w:rsid w:val="00FF1107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53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D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41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1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41B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61F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1F88"/>
    <w:pPr>
      <w:widowControl w:val="0"/>
      <w:shd w:val="clear" w:color="auto" w:fill="FFFFFF"/>
      <w:spacing w:after="180" w:line="240" w:lineRule="exact"/>
    </w:pPr>
    <w:rPr>
      <w:sz w:val="26"/>
      <w:szCs w:val="26"/>
    </w:rPr>
  </w:style>
  <w:style w:type="paragraph" w:customStyle="1" w:styleId="Textbody">
    <w:name w:val="Text body"/>
    <w:basedOn w:val="a"/>
    <w:rsid w:val="00761F88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d">
    <w:name w:val="No Spacing"/>
    <w:link w:val="ae"/>
    <w:uiPriority w:val="1"/>
    <w:qFormat/>
    <w:rsid w:val="00F431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F431A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43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31AD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BA2ED5"/>
    <w:rPr>
      <w:color w:val="0563C1" w:themeColor="hyperlink"/>
      <w:u w:val="single"/>
    </w:rPr>
  </w:style>
  <w:style w:type="character" w:customStyle="1" w:styleId="af0">
    <w:name w:val="Основной текст_"/>
    <w:link w:val="11"/>
    <w:rsid w:val="00BA2ED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BA2ED5"/>
    <w:pPr>
      <w:shd w:val="clear" w:color="auto" w:fill="FFFFFF"/>
      <w:spacing w:before="1140" w:after="0" w:line="312" w:lineRule="exact"/>
      <w:ind w:hanging="340"/>
      <w:jc w:val="both"/>
    </w:pPr>
    <w:rPr>
      <w:sz w:val="26"/>
      <w:szCs w:val="26"/>
    </w:rPr>
  </w:style>
  <w:style w:type="character" w:customStyle="1" w:styleId="FontStyle78">
    <w:name w:val="Font Style78"/>
    <w:basedOn w:val="a0"/>
    <w:uiPriority w:val="99"/>
    <w:rsid w:val="002A45E2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2A45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0007"/>
  </w:style>
  <w:style w:type="paragraph" w:customStyle="1" w:styleId="Style8">
    <w:name w:val="Style8"/>
    <w:basedOn w:val="a"/>
    <w:uiPriority w:val="99"/>
    <w:rsid w:val="00F545C7"/>
    <w:pPr>
      <w:widowControl w:val="0"/>
      <w:autoSpaceDE w:val="0"/>
      <w:autoSpaceDN w:val="0"/>
      <w:adjustRightInd w:val="0"/>
      <w:spacing w:after="0" w:line="322" w:lineRule="exact"/>
      <w:ind w:firstLine="9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545C7"/>
    <w:rPr>
      <w:rFonts w:ascii="Times New Roman" w:hAnsi="Times New Roman" w:cs="Times New Roman"/>
      <w:sz w:val="26"/>
      <w:szCs w:val="26"/>
    </w:rPr>
  </w:style>
  <w:style w:type="character" w:customStyle="1" w:styleId="link">
    <w:name w:val="link"/>
    <w:basedOn w:val="a0"/>
    <w:rsid w:val="00F545C7"/>
  </w:style>
  <w:style w:type="paragraph" w:customStyle="1" w:styleId="15">
    <w:name w:val="Основной текст15"/>
    <w:basedOn w:val="a"/>
    <w:rsid w:val="00F9600A"/>
    <w:pPr>
      <w:shd w:val="clear" w:color="auto" w:fill="FFFFFF"/>
      <w:spacing w:after="18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E0570"/>
    <w:rPr>
      <w:color w:val="605E5C"/>
      <w:shd w:val="clear" w:color="auto" w:fill="E1DFDD"/>
    </w:rPr>
  </w:style>
  <w:style w:type="character" w:customStyle="1" w:styleId="snippetequal">
    <w:name w:val="snippet_equal"/>
    <w:basedOn w:val="a0"/>
    <w:rsid w:val="00A64411"/>
  </w:style>
  <w:style w:type="character" w:customStyle="1" w:styleId="12">
    <w:name w:val="Заголовок1"/>
    <w:basedOn w:val="a0"/>
    <w:rsid w:val="0016008E"/>
  </w:style>
  <w:style w:type="character" w:customStyle="1" w:styleId="30">
    <w:name w:val="Заголовок 3 Знак"/>
    <w:basedOn w:val="a0"/>
    <w:link w:val="3"/>
    <w:uiPriority w:val="9"/>
    <w:semiHidden/>
    <w:rsid w:val="00026DD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89DD5-23AD-40B3-BC50-37FEB9E2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777</cp:lastModifiedBy>
  <cp:revision>2</cp:revision>
  <cp:lastPrinted>2025-05-19T05:12:00Z</cp:lastPrinted>
  <dcterms:created xsi:type="dcterms:W3CDTF">2025-05-19T05:20:00Z</dcterms:created>
  <dcterms:modified xsi:type="dcterms:W3CDTF">2025-05-19T05:20:00Z</dcterms:modified>
</cp:coreProperties>
</file>