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досудебного обжалования решений контрольного органа действий (бездействий) должностных лиц</w:t>
      </w:r>
    </w:p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049B5" w:rsidRPr="004049B5" w:rsidRDefault="004049B5" w:rsidP="004049B5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  <w:r w:rsidRPr="004049B5">
        <w:rPr>
          <w:sz w:val="28"/>
        </w:rPr>
        <w:t xml:space="preserve">Выписка из Положения </w:t>
      </w:r>
      <w:r w:rsidRPr="004049B5">
        <w:rPr>
          <w:sz w:val="28"/>
          <w:szCs w:val="28"/>
        </w:rPr>
        <w:t xml:space="preserve">о </w:t>
      </w:r>
      <w:bookmarkStart w:id="0" w:name="_Hlk73706793"/>
      <w:r w:rsidRPr="004049B5">
        <w:rPr>
          <w:sz w:val="28"/>
          <w:szCs w:val="28"/>
        </w:rPr>
        <w:t xml:space="preserve">муниципальном жилищном контроле </w:t>
      </w:r>
      <w:bookmarkEnd w:id="0"/>
    </w:p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9B5">
        <w:rPr>
          <w:rFonts w:ascii="Times New Roman" w:hAnsi="Times New Roman" w:cs="Times New Roman"/>
          <w:sz w:val="28"/>
          <w:szCs w:val="28"/>
        </w:rPr>
        <w:t xml:space="preserve">на территории Качалинского сельского поселения Иловлинского муниципального района Волгоградской области </w:t>
      </w:r>
    </w:p>
    <w:p w:rsidR="004049B5" w:rsidRP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49B5" w:rsidRP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4049B5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49B5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Качалинского сельского поселения от 23.09.2021 № 9/1</w:t>
      </w:r>
      <w:r w:rsidR="00B83146">
        <w:rPr>
          <w:rFonts w:ascii="Times New Roman" w:hAnsi="Times New Roman" w:cs="Times New Roman"/>
          <w:sz w:val="28"/>
          <w:szCs w:val="28"/>
        </w:rPr>
        <w:t>3</w:t>
      </w:r>
      <w:r w:rsidRPr="004049B5">
        <w:rPr>
          <w:rFonts w:ascii="Times New Roman" w:hAnsi="Times New Roman" w:cs="Times New Roman"/>
          <w:sz w:val="28"/>
          <w:szCs w:val="28"/>
        </w:rPr>
        <w:t xml:space="preserve"> (с изм от 27.01.2022 № 1/</w:t>
      </w:r>
      <w:r w:rsidR="00B83146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Pr="004049B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B83146" w:rsidRPr="00BD4975" w:rsidRDefault="00B83146" w:rsidP="00B8314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D4975">
        <w:rPr>
          <w:rFonts w:ascii="Times New Roman" w:hAnsi="Times New Roman"/>
          <w:b/>
          <w:sz w:val="28"/>
          <w:szCs w:val="28"/>
        </w:rPr>
        <w:t>5. Досудебное обжалование</w:t>
      </w:r>
    </w:p>
    <w:p w:rsidR="00B83146" w:rsidRPr="00BD4975" w:rsidRDefault="00B83146" w:rsidP="00B8314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3146" w:rsidRPr="00BD4975" w:rsidRDefault="00B83146" w:rsidP="00B8314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4975">
        <w:rPr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</w:t>
      </w:r>
      <w:r>
        <w:rPr>
          <w:sz w:val="28"/>
          <w:szCs w:val="28"/>
        </w:rPr>
        <w:t>реше</w:t>
      </w:r>
      <w:r w:rsidRPr="00BD4975">
        <w:rPr>
          <w:sz w:val="28"/>
          <w:szCs w:val="28"/>
        </w:rPr>
        <w:t>ний заместителя руководителя Контрольного органа и инспекторов (далее также – должностные лица):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ний о проведении контрольных мероприятий;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2" w:name="Par374"/>
      <w:bookmarkEnd w:id="2"/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5.3. Жалоба на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3" w:name="Par375"/>
      <w:bookmarkEnd w:id="3"/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4" w:name="Par377"/>
      <w:bookmarkEnd w:id="4"/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lastRenderedPageBreak/>
        <w:t xml:space="preserve">5.6. Контролируемое лицо, подавшее жалобу, до принятия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ния по жалобе может отозвать ее. При этом повторное направление жалобы по тем же основаниям не допускается.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5.7. Жалоба может содержать ходатайство о приостановлении исполнения обжалуемого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ния Контрольного органа.</w:t>
      </w:r>
      <w:bookmarkStart w:id="5" w:name="Par379"/>
      <w:bookmarkEnd w:id="5"/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5.8. Руководителем (заместителем руководителя) Контрольного органа в срок не позднее двух рабочих дней со дня регистрации жалобы принимается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ние: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1) о приостановлении исполнения обжалуемого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ния Контрольного органа;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2) об отказе в приостановлении исполнения обжалуемого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 xml:space="preserve">ния Контрольного органа. 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Информация о принятом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 xml:space="preserve">нии направляется контролируемому лицу, подавшему жалобу, в течение одного рабочего дня с момента принятия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 xml:space="preserve">ния. </w:t>
      </w:r>
    </w:p>
    <w:p w:rsidR="00B83146" w:rsidRPr="00BD4975" w:rsidRDefault="00B83146" w:rsidP="00B83146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bookmarkStart w:id="6" w:name="Par383"/>
      <w:bookmarkEnd w:id="6"/>
      <w:r w:rsidRPr="00BD4975">
        <w:rPr>
          <w:sz w:val="28"/>
          <w:szCs w:val="28"/>
        </w:rPr>
        <w:t>5.9. Жалоба должна содержать: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1) наименование Контрольного органа, фамилию, имя, отчество (при наличии) должностного лица,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ние и (или) действие (бездействие) которых обжалуются;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ния по ней;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3) сведения об обжалуемых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4) основания и доводы, на основании которых контролируемое лицо не согласно с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5) требования контролируемого лица, подавшего жалобу;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390"/>
      <w:bookmarkEnd w:id="7"/>
      <w:r w:rsidRPr="00BD4975">
        <w:rPr>
          <w:rFonts w:ascii="Times New Roman" w:hAnsi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5.12. Контрольный орган принимает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ние об отказе в рассмотрении жалобы в течение пяти рабочих дней со дня получения жалобы, если: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3) до принятия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ния по жалобе от контролируемого лица, ее подавшего, поступило заявление об отзыве жалобы;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4) имеется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ние суда по вопросам, поставленным в жалобе;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ний Контрольного органа.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 xml:space="preserve">ний Контрольного органа, действий (бездействия) должностных лиц. </w:t>
      </w:r>
    </w:p>
    <w:p w:rsidR="00B83146" w:rsidRPr="00BD4975" w:rsidRDefault="00B83146" w:rsidP="00B8314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4975">
        <w:rPr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B83146" w:rsidRPr="00BD4975" w:rsidRDefault="00B83146" w:rsidP="00B831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4975">
        <w:rPr>
          <w:sz w:val="28"/>
          <w:szCs w:val="28"/>
        </w:rPr>
        <w:t xml:space="preserve">5.15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5.16. Указанный срок может быть продлен, на двадцать рабочих дней, в следующих исключительных случаях: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B83146" w:rsidRPr="00BD4975" w:rsidRDefault="00B83146" w:rsidP="00B8314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4975">
        <w:rPr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B83146" w:rsidRPr="00BD4975" w:rsidRDefault="00B83146" w:rsidP="00B8314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4975">
        <w:rPr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B83146" w:rsidRPr="00BD4975" w:rsidRDefault="00B83146" w:rsidP="00B8314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4975">
        <w:rPr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B83146" w:rsidRPr="00BD4975" w:rsidRDefault="00B83146" w:rsidP="00B831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Лицо, подавшее жалобу, до принятия итогового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ния по жалобе вправе по своему усмотрению представить дополнительные материалы, относящиеся к предмету жалобы.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5.19. Обязанность доказывания законности и обоснованности принятого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ния и (или) совершенного действия (бездействия) возлагается на Контрольный орган.</w:t>
      </w:r>
    </w:p>
    <w:p w:rsidR="00B83146" w:rsidRPr="00BD4975" w:rsidRDefault="00B83146" w:rsidP="00B8314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4975">
        <w:rPr>
          <w:sz w:val="28"/>
          <w:szCs w:val="28"/>
        </w:rPr>
        <w:t xml:space="preserve">5.20. По итогам рассмотрения жалобы руководитель (заместитель руководителя) Контрольного органа принимает одно из следующих </w:t>
      </w:r>
      <w:r>
        <w:rPr>
          <w:sz w:val="28"/>
          <w:szCs w:val="28"/>
        </w:rPr>
        <w:t>реше</w:t>
      </w:r>
      <w:r w:rsidRPr="00BD4975">
        <w:rPr>
          <w:sz w:val="28"/>
          <w:szCs w:val="28"/>
        </w:rPr>
        <w:t>ний: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2) отменяет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ние Контрольного органа полностью или частично;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3) отменяет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 xml:space="preserve">ние Контрольного органа полностью и принимает новое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ние;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4) признает действия (бездействие) должностных лиц незаконными и выносит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>ние по существу, в том числе об осуществлении при необходимости определенных действий.</w:t>
      </w:r>
    </w:p>
    <w:p w:rsidR="00B83146" w:rsidRPr="00BD4975" w:rsidRDefault="00B83146" w:rsidP="00B8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75">
        <w:rPr>
          <w:rFonts w:ascii="Times New Roman" w:hAnsi="Times New Roman"/>
          <w:sz w:val="28"/>
          <w:szCs w:val="28"/>
        </w:rPr>
        <w:t xml:space="preserve">5.21.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 xml:space="preserve">ние Контрольного органа, содержащее обоснование принятого </w:t>
      </w:r>
      <w:r>
        <w:rPr>
          <w:rFonts w:ascii="Times New Roman" w:hAnsi="Times New Roman"/>
          <w:sz w:val="28"/>
          <w:szCs w:val="28"/>
        </w:rPr>
        <w:t>реше</w:t>
      </w:r>
      <w:r w:rsidRPr="00BD4975">
        <w:rPr>
          <w:rFonts w:ascii="Times New Roman" w:hAnsi="Times New Roman"/>
          <w:sz w:val="28"/>
          <w:szCs w:val="28"/>
        </w:rPr>
        <w:t xml:space="preserve">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3733F2" w:rsidRDefault="003733F2" w:rsidP="00B83146">
      <w:pPr>
        <w:pStyle w:val="ConsPlusNormal"/>
        <w:ind w:firstLine="0"/>
        <w:jc w:val="center"/>
      </w:pPr>
    </w:p>
    <w:sectPr w:rsidR="0037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7C"/>
    <w:rsid w:val="003733F2"/>
    <w:rsid w:val="004049B5"/>
    <w:rsid w:val="0054017C"/>
    <w:rsid w:val="00B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49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404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49B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link w:val="a4"/>
    <w:qFormat/>
    <w:rsid w:val="004049B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4049B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4049B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0">
    <w:name w:val="WW8Num1z0"/>
    <w:rsid w:val="004049B5"/>
    <w:rPr>
      <w:rFonts w:ascii="Symbol" w:hAnsi="Symbol" w:cs="Symbol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49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404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49B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link w:val="a4"/>
    <w:qFormat/>
    <w:rsid w:val="004049B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4049B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4049B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0">
    <w:name w:val="WW8Num1z0"/>
    <w:rsid w:val="004049B5"/>
    <w:rPr>
      <w:rFonts w:ascii="Symbol" w:hAnsi="Symbol" w:cs="Symbol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skylake</dc:creator>
  <cp:keywords/>
  <dc:description/>
  <cp:lastModifiedBy>skylake</cp:lastModifiedBy>
  <cp:revision>4</cp:revision>
  <dcterms:created xsi:type="dcterms:W3CDTF">2022-10-14T08:23:00Z</dcterms:created>
  <dcterms:modified xsi:type="dcterms:W3CDTF">2022-10-14T08:29:00Z</dcterms:modified>
</cp:coreProperties>
</file>