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9F" w:rsidRPr="00213F9F" w:rsidRDefault="00213F9F" w:rsidP="00213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Памятка по профилактике африканской чумы свиней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Памятка населению по АЧС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Уважаемые граждане!</w:t>
      </w:r>
    </w:p>
    <w:p w:rsidR="00213F9F" w:rsidRPr="00213F9F" w:rsidRDefault="00213F9F" w:rsidP="00213F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13F9F">
        <w:rPr>
          <w:rFonts w:ascii="Times New Roman" w:hAnsi="Times New Roman" w:cs="Times New Roman"/>
          <w:sz w:val="28"/>
          <w:szCs w:val="28"/>
          <w:lang w:eastAsia="ru-RU"/>
        </w:rPr>
        <w:t>Обращаем Ваше внимание на необходимость строгого соблюдения санитарно-ветеринарных правил содержания домашних животных, проведения профилактических мероприятий, а также своевременной ликвидации возможных локальных вспышек африканской чумы свиней.</w:t>
      </w:r>
    </w:p>
    <w:p w:rsidR="00213F9F" w:rsidRPr="00213F9F" w:rsidRDefault="00213F9F" w:rsidP="00213F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3F9F">
        <w:rPr>
          <w:rFonts w:ascii="Times New Roman" w:hAnsi="Times New Roman" w:cs="Times New Roman"/>
          <w:b/>
          <w:sz w:val="28"/>
          <w:szCs w:val="28"/>
          <w:lang w:eastAsia="ru-RU"/>
        </w:rPr>
        <w:t> Африканская чума свиней (АЧС) - вирусная болезнь</w:t>
      </w:r>
      <w:r w:rsidRPr="00213F9F">
        <w:rPr>
          <w:rFonts w:ascii="Times New Roman" w:hAnsi="Times New Roman" w:cs="Times New Roman"/>
          <w:sz w:val="28"/>
          <w:szCs w:val="28"/>
          <w:lang w:eastAsia="ru-RU"/>
        </w:rPr>
        <w:t>, которая характеризуется сверхострым, острым, реже хроническим течением и большой летальностью. Болеют АЧС домашние и дикие свиньи независимо от возраста и породы. Опасности для жизни и здоровья людей не представляет.</w:t>
      </w:r>
    </w:p>
    <w:p w:rsidR="00213F9F" w:rsidRPr="00213F9F" w:rsidRDefault="00213F9F" w:rsidP="00213F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3F9F">
        <w:rPr>
          <w:rFonts w:ascii="Times New Roman" w:hAnsi="Times New Roman" w:cs="Times New Roman"/>
          <w:b/>
          <w:sz w:val="28"/>
          <w:szCs w:val="28"/>
          <w:lang w:eastAsia="ru-RU"/>
        </w:rPr>
        <w:t>Возбудителем АЧС является вирус, крайне устойчивый к физическому и химическому воздействию, сохраняется в продуктах свиного происхождения</w:t>
      </w:r>
      <w:r w:rsidRPr="00213F9F">
        <w:rPr>
          <w:rFonts w:ascii="Times New Roman" w:hAnsi="Times New Roman" w:cs="Times New Roman"/>
          <w:sz w:val="28"/>
          <w:szCs w:val="28"/>
          <w:lang w:eastAsia="ru-RU"/>
        </w:rPr>
        <w:t>, не подвергнутых термической обработке (солёные и сырокопчёные пищевые изделия, пищевые отходы, идущие на корм свиньям).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 Между заражением и проявлением клинических признаков может пройти от 2 до 22 суток. При остром течении болезни возможна внезапная гибель животных либо их гибель в течение 1-3 дней после появления первых признаков болезни: повышенная температура тела (41–42 градусов), учащенное дыхание и покраснение кожи. На различных участках кожных покровов животных могут появиться фиолетово-красные пятна, не бледнеющие при надавливании.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u w:val="single"/>
          <w:lang w:eastAsia="ru-RU"/>
        </w:rPr>
        <w:t>Сре</w:t>
      </w:r>
      <w:proofErr w:type="gramStart"/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u w:val="single"/>
          <w:lang w:eastAsia="ru-RU"/>
        </w:rPr>
        <w:t>дств дл</w:t>
      </w:r>
      <w:proofErr w:type="gramEnd"/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u w:val="single"/>
          <w:lang w:eastAsia="ru-RU"/>
        </w:rPr>
        <w:t>я лечения и профилактики болезни не существует! Гибель может достигать 100 %!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Это должны знать все!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 вспышкам АЧС (до 45 % от общего количества неблагополучных пунктов по стране) </w:t>
      </w:r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приводит скармливание свиньям не проваренных пищевых отходов.</w:t>
      </w:r>
      <w:r w:rsidRPr="00213F9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В этой связи, несмотря на их доступность и дешевизну, не скармливайте свиньям пищевые отходы из пунктов общественного питания (придорожные кафе, шашлычные и т.д.). Особенную опасность в этом плане представляют пункты общепита расположенные на автодорогах, проходящих через неблагополучные субъекты Российской Федерации.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Другим источником заражения свиней АЧС являются: боенские отходы, </w:t>
      </w:r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остатки сырого </w:t>
      </w:r>
      <w:proofErr w:type="spellStart"/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мясосырья</w:t>
      </w:r>
      <w:proofErr w:type="spellEnd"/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от диких кабанов, комбикорма и </w:t>
      </w:r>
      <w:proofErr w:type="spellStart"/>
      <w:r w:rsidRPr="00213F9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зернопродукты</w:t>
      </w:r>
      <w:proofErr w:type="spellEnd"/>
      <w:r w:rsidRPr="00213F9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, а также молодняк, приобретаемые у различного рода торговцев и реализуемые с автомашин, приехавших в регион из других субъектов Российской Федерации. Установлены случаи заболевания свиней </w:t>
      </w:r>
      <w:r w:rsidRPr="00213F9F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после скармливания им кукурузы, оставшейся после уборки урожая на полях, так как такие поля любят посещать дикие кабаны, и травяной подкормки, скошенной у границ леса, где регистрировались случаи АЧС.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3C4052"/>
          <w:sz w:val="24"/>
          <w:szCs w:val="24"/>
          <w:lang w:eastAsia="ru-RU"/>
        </w:rPr>
      </w:pPr>
      <w:r w:rsidRPr="00213F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  <w:r w:rsidRPr="00213F9F">
        <w:rPr>
          <w:rFonts w:ascii="Arial" w:eastAsia="Times New Roman" w:hAnsi="Arial" w:cs="Arial"/>
          <w:b/>
          <w:bCs/>
          <w:i/>
          <w:color w:val="3C4052"/>
          <w:sz w:val="24"/>
          <w:szCs w:val="24"/>
          <w:lang w:eastAsia="ru-RU"/>
        </w:rPr>
        <w:t>Мероприятия по предупреждению заноса возбудителя АЧС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3C4052"/>
          <w:sz w:val="24"/>
          <w:szCs w:val="24"/>
          <w:lang w:eastAsia="ru-RU"/>
        </w:rPr>
      </w:pPr>
      <w:r w:rsidRPr="00213F9F">
        <w:rPr>
          <w:rFonts w:ascii="Arial" w:eastAsia="Times New Roman" w:hAnsi="Arial" w:cs="Arial"/>
          <w:b/>
          <w:i/>
          <w:color w:val="3C4052"/>
          <w:sz w:val="24"/>
          <w:szCs w:val="24"/>
          <w:lang w:eastAsia="ru-RU"/>
        </w:rPr>
        <w:t> В целях предотвращения заноса вируса африканской чумы свиней </w:t>
      </w:r>
      <w:r w:rsidRPr="00213F9F">
        <w:rPr>
          <w:rFonts w:ascii="Arial" w:eastAsia="Times New Roman" w:hAnsi="Arial" w:cs="Arial"/>
          <w:b/>
          <w:bCs/>
          <w:i/>
          <w:color w:val="3C4052"/>
          <w:sz w:val="24"/>
          <w:szCs w:val="24"/>
          <w:lang w:eastAsia="ru-RU"/>
        </w:rPr>
        <w:t>необходимо: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 w:rsidRPr="00213F9F">
        <w:rPr>
          <w:rFonts w:ascii="Arial" w:eastAsia="Times New Roman" w:hAnsi="Arial" w:cs="Arial"/>
          <w:b/>
          <w:i/>
          <w:color w:val="3C4052"/>
          <w:sz w:val="24"/>
          <w:szCs w:val="24"/>
          <w:lang w:eastAsia="ru-RU"/>
        </w:rPr>
        <w:t xml:space="preserve"> 1. </w:t>
      </w:r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Соблюдать требования зоогигиенических норм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скармливанием;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кормов;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3. Обеспечить работу хозяйства по закрытому типу (</w:t>
      </w:r>
      <w:proofErr w:type="gramStart"/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без</w:t>
      </w:r>
      <w:proofErr w:type="gramEnd"/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 xml:space="preserve"> </w:t>
      </w:r>
      <w:proofErr w:type="gramStart"/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выгульное</w:t>
      </w:r>
      <w:proofErr w:type="gramEnd"/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 xml:space="preserve"> содержание свиней, в том числе не допускать контакта свиней с другими животными – 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лиц;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– регистрировать в государственных ветеринарных учреждениях и сельских администрациях;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специалиста);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6. Не выбрасывать трупы животных, отходы от их содержания и переработки на свалки, обочины дорог;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 w:rsidRPr="00213F9F"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7. Не использовать для поения животных воду из ручьев и небольших рек со спокойным течением, протекающих через лесные массивы, в которых обитают дикие кабаны.</w:t>
      </w:r>
    </w:p>
    <w:p w:rsidR="00213F9F" w:rsidRPr="00213F9F" w:rsidRDefault="00213F9F" w:rsidP="00213F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13F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3416F5" w:rsidRDefault="00213F9F" w:rsidP="00213F9F">
      <w:pPr>
        <w:shd w:val="clear" w:color="auto" w:fill="FFFFFF"/>
        <w:spacing w:before="100" w:beforeAutospacing="1" w:after="100" w:afterAutospacing="1" w:line="240" w:lineRule="auto"/>
        <w:jc w:val="center"/>
      </w:pPr>
      <w:r w:rsidRPr="00213F9F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Помните, за нарушение правил по карантину и других ветеринарно-санитарных правил борьбы с африканской чумой свиней виновные привлекаются к ответственности в порядке, предусмотренном действующим законодательством!!</w:t>
      </w:r>
      <w:r w:rsidRPr="00213F9F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sectPr w:rsidR="003416F5" w:rsidSect="0021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F9F"/>
    <w:rsid w:val="00213F9F"/>
    <w:rsid w:val="0034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F9F"/>
    <w:rPr>
      <w:b/>
      <w:bCs/>
    </w:rPr>
  </w:style>
  <w:style w:type="paragraph" w:styleId="a5">
    <w:name w:val="No Spacing"/>
    <w:uiPriority w:val="1"/>
    <w:qFormat/>
    <w:rsid w:val="00213F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cp:lastPrinted>2023-04-27T08:55:00Z</cp:lastPrinted>
  <dcterms:created xsi:type="dcterms:W3CDTF">2023-04-27T08:10:00Z</dcterms:created>
  <dcterms:modified xsi:type="dcterms:W3CDTF">2023-04-27T08:58:00Z</dcterms:modified>
</cp:coreProperties>
</file>