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CBC" w:rsidRPr="002C1CBC" w:rsidRDefault="002C1CBC" w:rsidP="002C1CBC">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000000"/>
          <w:sz w:val="48"/>
          <w:szCs w:val="48"/>
          <w:lang w:eastAsia="ru-RU"/>
        </w:rPr>
      </w:pPr>
      <w:r w:rsidRPr="002C1CBC">
        <w:rPr>
          <w:rFonts w:ascii="Times New Roman" w:eastAsia="Times New Roman" w:hAnsi="Times New Roman" w:cs="Times New Roman"/>
          <w:b/>
          <w:bCs/>
          <w:color w:val="000000"/>
          <w:sz w:val="48"/>
          <w:szCs w:val="48"/>
          <w:lang w:eastAsia="ru-RU"/>
        </w:rPr>
        <w:t>Памятка для населения.</w:t>
      </w:r>
    </w:p>
    <w:p w:rsidR="002C1CBC" w:rsidRPr="002C1CBC" w:rsidRDefault="002C1CBC" w:rsidP="002C1CBC">
      <w:pPr>
        <w:shd w:val="clear" w:color="auto" w:fill="FFFFFF"/>
        <w:spacing w:before="100" w:beforeAutospacing="1" w:after="120" w:line="240" w:lineRule="auto"/>
        <w:jc w:val="center"/>
        <w:rPr>
          <w:rFonts w:ascii="Times New Roman" w:eastAsia="Times New Roman" w:hAnsi="Times New Roman" w:cs="Times New Roman"/>
          <w:color w:val="000000"/>
          <w:sz w:val="28"/>
          <w:szCs w:val="28"/>
          <w:lang w:eastAsia="ru-RU"/>
        </w:rPr>
      </w:pPr>
      <w:r w:rsidRPr="002C1CBC">
        <w:rPr>
          <w:rFonts w:ascii="Times New Roman" w:eastAsia="Times New Roman" w:hAnsi="Times New Roman" w:cs="Times New Roman"/>
          <w:b/>
          <w:bCs/>
          <w:color w:val="000000"/>
          <w:sz w:val="28"/>
          <w:szCs w:val="28"/>
          <w:lang w:eastAsia="ru-RU"/>
        </w:rPr>
        <w:t>ЭМФИЗЕМАТОЗНЫЙ КАРБУНКУЛ (ЭМКАР)</w:t>
      </w:r>
    </w:p>
    <w:p w:rsidR="002C1CBC" w:rsidRDefault="002C1CBC" w:rsidP="002C1CB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1CBC">
        <w:rPr>
          <w:rFonts w:ascii="Times New Roman" w:eastAsia="Times New Roman" w:hAnsi="Times New Roman" w:cs="Times New Roman"/>
          <w:color w:val="000000"/>
          <w:sz w:val="28"/>
          <w:szCs w:val="28"/>
          <w:lang w:eastAsia="ru-RU"/>
        </w:rPr>
        <w:t>ЭМКАР, или иначе – эмфизематозный (шумящий, симптоматический) карбункул - острая инфекционная болезнь преимущественно крупного рогатого скота, требующая немедленной диагностики и лечения. Реже болеют козы и овцы.</w:t>
      </w:r>
      <w:r w:rsidRPr="002C1CB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2C1CBC">
        <w:rPr>
          <w:rFonts w:ascii="Times New Roman" w:eastAsia="Times New Roman" w:hAnsi="Times New Roman" w:cs="Times New Roman"/>
          <w:color w:val="000000"/>
          <w:sz w:val="28"/>
          <w:szCs w:val="28"/>
          <w:lang w:eastAsia="ru-RU"/>
        </w:rPr>
        <w:t xml:space="preserve">Заболевание не является </w:t>
      </w:r>
      <w:proofErr w:type="spellStart"/>
      <w:r w:rsidRPr="002C1CBC">
        <w:rPr>
          <w:rFonts w:ascii="Times New Roman" w:eastAsia="Times New Roman" w:hAnsi="Times New Roman" w:cs="Times New Roman"/>
          <w:color w:val="000000"/>
          <w:sz w:val="28"/>
          <w:szCs w:val="28"/>
          <w:lang w:eastAsia="ru-RU"/>
        </w:rPr>
        <w:t>высококонтагиозным</w:t>
      </w:r>
      <w:proofErr w:type="spellEnd"/>
      <w:r w:rsidRPr="002C1CBC">
        <w:rPr>
          <w:rFonts w:ascii="Times New Roman" w:eastAsia="Times New Roman" w:hAnsi="Times New Roman" w:cs="Times New Roman"/>
          <w:color w:val="000000"/>
          <w:sz w:val="28"/>
          <w:szCs w:val="28"/>
          <w:lang w:eastAsia="ru-RU"/>
        </w:rPr>
        <w:t xml:space="preserve"> и не относится к разряду эндемичных. Характерными чертами считаются припухлости (карбункулы) и хромота. Преимущественное большинство заражённых в скором времени животных погибают.</w:t>
      </w:r>
      <w:r w:rsidRPr="002C1CBC">
        <w:rPr>
          <w:rFonts w:ascii="Times New Roman" w:eastAsia="Times New Roman" w:hAnsi="Times New Roman" w:cs="Times New Roman"/>
          <w:color w:val="000000"/>
          <w:sz w:val="28"/>
          <w:szCs w:val="28"/>
          <w:lang w:eastAsia="ru-RU"/>
        </w:rPr>
        <w:br/>
        <w:t xml:space="preserve">Споры возбудителя способны заражать почву, растительность, навоз, заболоченные водоемы. </w:t>
      </w:r>
    </w:p>
    <w:p w:rsidR="002C1CBC" w:rsidRDefault="002C1CBC" w:rsidP="002C1CB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C1CBC">
        <w:rPr>
          <w:rFonts w:ascii="Times New Roman" w:eastAsia="Times New Roman" w:hAnsi="Times New Roman" w:cs="Times New Roman"/>
          <w:color w:val="000000"/>
          <w:sz w:val="28"/>
          <w:szCs w:val="28"/>
          <w:lang w:eastAsia="ru-RU"/>
        </w:rPr>
        <w:t>Заболевание животных ЭМКАР наблюдают круглогодично, но в интенсивности эпизоотического процесса отмечается четко выраженная летне-осенняя сезонность. Сено, заготовленное в заражённой местности, также может стать причиной заражения. Инкубационный период эмфизематозного карбункула составляет от 1 до 5 дней. Первые симптомы заметны в первые дни развития заболевания. В основном ЭМКАР имеет похожие признаки, однако выделяют несколько форм болезни.</w:t>
      </w:r>
      <w:r w:rsidRPr="002C1CBC">
        <w:rPr>
          <w:rFonts w:ascii="Times New Roman" w:eastAsia="Times New Roman" w:hAnsi="Times New Roman" w:cs="Times New Roman"/>
          <w:color w:val="000000"/>
          <w:sz w:val="28"/>
          <w:szCs w:val="28"/>
          <w:lang w:eastAsia="ru-RU"/>
        </w:rPr>
        <w:br/>
      </w:r>
      <w:r w:rsidRPr="002C1CBC">
        <w:rPr>
          <w:rFonts w:ascii="Times New Roman" w:eastAsia="Times New Roman" w:hAnsi="Times New Roman" w:cs="Times New Roman"/>
          <w:b/>
          <w:color w:val="000000"/>
          <w:sz w:val="28"/>
          <w:szCs w:val="28"/>
          <w:lang w:eastAsia="ru-RU"/>
        </w:rPr>
        <w:t>Для острой формы характерно следующее течение.</w:t>
      </w:r>
      <w:r w:rsidRPr="002C1CBC">
        <w:rPr>
          <w:rFonts w:ascii="Times New Roman" w:eastAsia="Times New Roman" w:hAnsi="Times New Roman" w:cs="Times New Roman"/>
          <w:color w:val="000000"/>
          <w:sz w:val="28"/>
          <w:szCs w:val="28"/>
          <w:lang w:eastAsia="ru-RU"/>
        </w:rPr>
        <w:t xml:space="preserve"> </w:t>
      </w:r>
    </w:p>
    <w:p w:rsidR="002C1CBC" w:rsidRDefault="002C1CBC" w:rsidP="002C1CBC">
      <w:pPr>
        <w:pStyle w:val="a4"/>
        <w:numPr>
          <w:ilvl w:val="0"/>
          <w:numId w:val="1"/>
        </w:numPr>
        <w:shd w:val="clear" w:color="auto" w:fill="FFFFFF"/>
        <w:spacing w:before="100" w:beforeAutospacing="1" w:after="100" w:afterAutospacing="1" w:line="240" w:lineRule="auto"/>
        <w:ind w:left="284" w:firstLine="76"/>
        <w:rPr>
          <w:rFonts w:ascii="Times New Roman" w:eastAsia="Times New Roman" w:hAnsi="Times New Roman" w:cs="Times New Roman"/>
          <w:color w:val="000000"/>
          <w:sz w:val="28"/>
          <w:szCs w:val="28"/>
          <w:lang w:eastAsia="ru-RU"/>
        </w:rPr>
      </w:pPr>
      <w:r w:rsidRPr="002C1CBC">
        <w:rPr>
          <w:rFonts w:ascii="Times New Roman" w:eastAsia="Times New Roman" w:hAnsi="Times New Roman" w:cs="Times New Roman"/>
          <w:color w:val="000000"/>
          <w:sz w:val="28"/>
          <w:szCs w:val="28"/>
          <w:lang w:eastAsia="ru-RU"/>
        </w:rPr>
        <w:t xml:space="preserve">Температура повышается до 41—42 °C. В районе бёдер, грудины, шеи, других зонах с развитой мышечной массой, во рту или глотке появляются болезненные, плотные и горячие карбункулы (отёчные припухлости), которые при прощупывании издают треск. Температура карбункулов падает. Увеличиваются лимфоузлы. При локализации на бёдрах проявляется хромота, проявление во рту или глотке затрагивает язык. Животное отказывается от корма, становится вялым, перестаёт жевать и начинает часто дышать. Учащается сердцебиение и нарушается работа </w:t>
      </w:r>
      <w:proofErr w:type="gramStart"/>
      <w:r w:rsidRPr="002C1CBC">
        <w:rPr>
          <w:rFonts w:ascii="Times New Roman" w:eastAsia="Times New Roman" w:hAnsi="Times New Roman" w:cs="Times New Roman"/>
          <w:color w:val="000000"/>
          <w:sz w:val="28"/>
          <w:szCs w:val="28"/>
          <w:lang w:eastAsia="ru-RU"/>
        </w:rPr>
        <w:t>сердечно-сосудистой</w:t>
      </w:r>
      <w:proofErr w:type="gramEnd"/>
      <w:r w:rsidRPr="002C1CBC">
        <w:rPr>
          <w:rFonts w:ascii="Times New Roman" w:eastAsia="Times New Roman" w:hAnsi="Times New Roman" w:cs="Times New Roman"/>
          <w:color w:val="000000"/>
          <w:sz w:val="28"/>
          <w:szCs w:val="28"/>
          <w:lang w:eastAsia="ru-RU"/>
        </w:rPr>
        <w:t xml:space="preserve"> системы. Температура становится ниже нормы. Летальный исход наступает через несколько суток после заражения. Известны случаи длительного течения </w:t>
      </w:r>
      <w:proofErr w:type="spellStart"/>
      <w:r w:rsidRPr="002C1CBC">
        <w:rPr>
          <w:rFonts w:ascii="Times New Roman" w:eastAsia="Times New Roman" w:hAnsi="Times New Roman" w:cs="Times New Roman"/>
          <w:color w:val="000000"/>
          <w:sz w:val="28"/>
          <w:szCs w:val="28"/>
          <w:lang w:eastAsia="ru-RU"/>
        </w:rPr>
        <w:t>ЭМКАРа</w:t>
      </w:r>
      <w:proofErr w:type="spellEnd"/>
      <w:r w:rsidRPr="002C1CBC">
        <w:rPr>
          <w:rFonts w:ascii="Times New Roman" w:eastAsia="Times New Roman" w:hAnsi="Times New Roman" w:cs="Times New Roman"/>
          <w:color w:val="000000"/>
          <w:sz w:val="28"/>
          <w:szCs w:val="28"/>
          <w:lang w:eastAsia="ru-RU"/>
        </w:rPr>
        <w:t xml:space="preserve"> (до 10 дней).</w:t>
      </w:r>
      <w:r w:rsidRPr="002C1CBC">
        <w:rPr>
          <w:rFonts w:ascii="Times New Roman" w:eastAsia="Times New Roman" w:hAnsi="Times New Roman" w:cs="Times New Roman"/>
          <w:color w:val="000000"/>
          <w:sz w:val="28"/>
          <w:szCs w:val="28"/>
          <w:lang w:eastAsia="ru-RU"/>
        </w:rPr>
        <w:br/>
      </w:r>
      <w:r w:rsidRPr="002C1CBC">
        <w:rPr>
          <w:rFonts w:ascii="Times New Roman" w:eastAsia="Times New Roman" w:hAnsi="Times New Roman" w:cs="Times New Roman"/>
          <w:b/>
          <w:color w:val="000000"/>
          <w:sz w:val="28"/>
          <w:szCs w:val="28"/>
          <w:lang w:eastAsia="ru-RU"/>
        </w:rPr>
        <w:t xml:space="preserve">Сверхострая форма </w:t>
      </w:r>
      <w:r w:rsidRPr="002C1CBC">
        <w:rPr>
          <w:rFonts w:ascii="Times New Roman" w:eastAsia="Times New Roman" w:hAnsi="Times New Roman" w:cs="Times New Roman"/>
          <w:color w:val="000000"/>
          <w:sz w:val="28"/>
          <w:szCs w:val="28"/>
          <w:lang w:eastAsia="ru-RU"/>
        </w:rPr>
        <w:t>случается реже, имеет более резкое проявление и не поддаётся диагностике. Основными признаками считаются: отсутствие карбункулов, быстрое протекание (до 12 часов спустя инфицирования), охват преимущественно телят, лихорадка, отсутствие аппетита, угнетённость.</w:t>
      </w:r>
      <w:r w:rsidRPr="002C1CBC">
        <w:rPr>
          <w:rFonts w:ascii="Times New Roman" w:eastAsia="Times New Roman" w:hAnsi="Times New Roman" w:cs="Times New Roman"/>
          <w:color w:val="000000"/>
          <w:sz w:val="28"/>
          <w:szCs w:val="28"/>
          <w:lang w:eastAsia="ru-RU"/>
        </w:rPr>
        <w:br/>
      </w:r>
      <w:r w:rsidRPr="002C1CBC">
        <w:rPr>
          <w:rFonts w:ascii="Times New Roman" w:eastAsia="Times New Roman" w:hAnsi="Times New Roman" w:cs="Times New Roman"/>
          <w:b/>
          <w:color w:val="000000"/>
          <w:sz w:val="28"/>
          <w:szCs w:val="28"/>
          <w:lang w:eastAsia="ru-RU"/>
        </w:rPr>
        <w:t>При атипичной форме</w:t>
      </w:r>
      <w:r w:rsidRPr="002C1CBC">
        <w:rPr>
          <w:rFonts w:ascii="Times New Roman" w:eastAsia="Times New Roman" w:hAnsi="Times New Roman" w:cs="Times New Roman"/>
          <w:color w:val="000000"/>
          <w:sz w:val="28"/>
          <w:szCs w:val="28"/>
          <w:lang w:eastAsia="ru-RU"/>
        </w:rPr>
        <w:t xml:space="preserve"> своевременное обращение к ветеринарным специалистам приводит к выздоровлению. Проявления болезни в данном случае минимальны, среди них: общее угнетённое состояние, болезненность мускулатуры, длительность от 1 до 5 суток.</w:t>
      </w:r>
      <w:r w:rsidRPr="002C1CBC">
        <w:rPr>
          <w:rFonts w:ascii="Times New Roman" w:eastAsia="Times New Roman" w:hAnsi="Times New Roman" w:cs="Times New Roman"/>
          <w:color w:val="000000"/>
          <w:sz w:val="28"/>
          <w:szCs w:val="28"/>
          <w:lang w:eastAsia="ru-RU"/>
        </w:rPr>
        <w:br/>
      </w:r>
      <w:r w:rsidRPr="002C1CBC">
        <w:rPr>
          <w:rFonts w:ascii="Times New Roman" w:eastAsia="Times New Roman" w:hAnsi="Times New Roman" w:cs="Times New Roman"/>
          <w:color w:val="000000"/>
          <w:sz w:val="28"/>
          <w:szCs w:val="28"/>
          <w:lang w:eastAsia="ru-RU"/>
        </w:rPr>
        <w:lastRenderedPageBreak/>
        <w:t>Симптоматика некоторых форм эмфизематозного карбункула может быть скрытой или недостаточной для определения точного диагноза. По этой причине для диагностики заболевания одновременно прибегают к нескольким методам.</w:t>
      </w:r>
      <w:r w:rsidRPr="002C1CBC">
        <w:rPr>
          <w:rFonts w:ascii="Times New Roman" w:eastAsia="Times New Roman" w:hAnsi="Times New Roman" w:cs="Times New Roman"/>
          <w:color w:val="000000"/>
          <w:sz w:val="28"/>
          <w:szCs w:val="28"/>
          <w:lang w:eastAsia="ru-RU"/>
        </w:rPr>
        <w:br/>
        <w:t>Владельцам животных необходимо обращать внимания на любые необычные проявления и изменения в поведении животного.</w:t>
      </w:r>
      <w:r w:rsidRPr="002C1CBC">
        <w:rPr>
          <w:rFonts w:ascii="Times New Roman" w:eastAsia="Times New Roman" w:hAnsi="Times New Roman" w:cs="Times New Roman"/>
          <w:color w:val="000000"/>
          <w:sz w:val="28"/>
          <w:szCs w:val="28"/>
          <w:lang w:eastAsia="ru-RU"/>
        </w:rPr>
        <w:br/>
      </w:r>
      <w:r w:rsidRPr="002C1CBC">
        <w:rPr>
          <w:rFonts w:ascii="Times New Roman" w:eastAsia="Times New Roman" w:hAnsi="Times New Roman" w:cs="Times New Roman"/>
          <w:b/>
          <w:color w:val="000000"/>
          <w:sz w:val="28"/>
          <w:szCs w:val="28"/>
          <w:lang w:eastAsia="ru-RU"/>
        </w:rPr>
        <w:t>Важно! ЭМКАР можно не допустить, если следовать правилам профилактики болезни, в том числе своевременно предоставлять животных для профилактической вакцинации.</w:t>
      </w:r>
      <w:r w:rsidRPr="002C1CBC">
        <w:rPr>
          <w:rFonts w:ascii="Times New Roman" w:eastAsia="Times New Roman" w:hAnsi="Times New Roman" w:cs="Times New Roman"/>
          <w:color w:val="000000"/>
          <w:sz w:val="28"/>
          <w:szCs w:val="28"/>
          <w:lang w:eastAsia="ru-RU"/>
        </w:rPr>
        <w:t xml:space="preserve"> Телят вакцинируют в возрасте 3 месяцев, затем в возрасте 6 месяцев и 1-го года. Далее животных вакцинируют 2 раза в год с интервалом 6 месяцев до достижения четырехлетнего возраста. Если же заражение произошло, необходимо своевременно обратиться к ветеринарным специалистам.</w:t>
      </w:r>
      <w:r w:rsidRPr="002C1CBC">
        <w:rPr>
          <w:rFonts w:ascii="Times New Roman" w:eastAsia="Times New Roman" w:hAnsi="Times New Roman" w:cs="Times New Roman"/>
          <w:color w:val="000000"/>
          <w:sz w:val="28"/>
          <w:szCs w:val="28"/>
          <w:lang w:eastAsia="ru-RU"/>
        </w:rPr>
        <w:br/>
      </w:r>
      <w:r w:rsidRPr="002C1CBC">
        <w:rPr>
          <w:rFonts w:ascii="Times New Roman" w:eastAsia="Times New Roman" w:hAnsi="Times New Roman" w:cs="Times New Roman"/>
          <w:b/>
          <w:color w:val="000000"/>
          <w:sz w:val="28"/>
          <w:szCs w:val="28"/>
          <w:lang w:eastAsia="ru-RU"/>
        </w:rPr>
        <w:t xml:space="preserve">При возникновении ЭМКАР хозяйство </w:t>
      </w:r>
      <w:proofErr w:type="spellStart"/>
      <w:r w:rsidRPr="002C1CBC">
        <w:rPr>
          <w:rFonts w:ascii="Times New Roman" w:eastAsia="Times New Roman" w:hAnsi="Times New Roman" w:cs="Times New Roman"/>
          <w:b/>
          <w:color w:val="000000"/>
          <w:sz w:val="28"/>
          <w:szCs w:val="28"/>
          <w:lang w:eastAsia="ru-RU"/>
        </w:rPr>
        <w:t>карантинируют</w:t>
      </w:r>
      <w:proofErr w:type="spellEnd"/>
      <w:r w:rsidRPr="002C1CBC">
        <w:rPr>
          <w:rFonts w:ascii="Times New Roman" w:eastAsia="Times New Roman" w:hAnsi="Times New Roman" w:cs="Times New Roman"/>
          <w:b/>
          <w:color w:val="000000"/>
          <w:sz w:val="28"/>
          <w:szCs w:val="28"/>
          <w:lang w:eastAsia="ru-RU"/>
        </w:rPr>
        <w:t>.</w:t>
      </w:r>
      <w:r w:rsidRPr="002C1CBC">
        <w:rPr>
          <w:rFonts w:ascii="Times New Roman" w:eastAsia="Times New Roman" w:hAnsi="Times New Roman" w:cs="Times New Roman"/>
          <w:b/>
          <w:color w:val="000000"/>
          <w:sz w:val="28"/>
          <w:szCs w:val="28"/>
          <w:lang w:eastAsia="ru-RU"/>
        </w:rPr>
        <w:br/>
      </w:r>
      <w:r w:rsidRPr="002C1CBC">
        <w:rPr>
          <w:rFonts w:ascii="Times New Roman" w:eastAsia="Times New Roman" w:hAnsi="Times New Roman" w:cs="Times New Roman"/>
          <w:color w:val="000000"/>
          <w:sz w:val="28"/>
          <w:szCs w:val="28"/>
          <w:lang w:eastAsia="ru-RU"/>
        </w:rPr>
        <w:t>Важно! </w:t>
      </w:r>
      <w:proofErr w:type="gramStart"/>
      <w:r w:rsidRPr="002C1CBC">
        <w:rPr>
          <w:rFonts w:ascii="Times New Roman" w:eastAsia="Times New Roman" w:hAnsi="Times New Roman" w:cs="Times New Roman"/>
          <w:color w:val="000000"/>
          <w:sz w:val="28"/>
          <w:szCs w:val="28"/>
          <w:lang w:eastAsia="ru-RU"/>
        </w:rPr>
        <w:t>Комплекс мероприятий против эмфизематозного карбункула включает:</w:t>
      </w:r>
      <w:r w:rsidRPr="002C1CB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2C1CBC">
        <w:rPr>
          <w:rFonts w:ascii="Times New Roman" w:eastAsia="Times New Roman" w:hAnsi="Times New Roman" w:cs="Times New Roman"/>
          <w:color w:val="000000"/>
          <w:sz w:val="28"/>
          <w:szCs w:val="28"/>
          <w:lang w:eastAsia="ru-RU"/>
        </w:rPr>
        <w:t>профилактическую вакцинацию всего восприимчивого поголовья в неблагополучных по этой болезни пунктах и охрану животных от заражения;</w:t>
      </w:r>
      <w:r w:rsidRPr="002C1CB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2C1CBC">
        <w:rPr>
          <w:rFonts w:ascii="Times New Roman" w:eastAsia="Times New Roman" w:hAnsi="Times New Roman" w:cs="Times New Roman"/>
          <w:color w:val="000000"/>
          <w:sz w:val="28"/>
          <w:szCs w:val="28"/>
          <w:lang w:eastAsia="ru-RU"/>
        </w:rPr>
        <w:t>своевременную диагностику заболевания;</w:t>
      </w:r>
      <w:r w:rsidRPr="002C1CB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proofErr w:type="spellStart"/>
      <w:r w:rsidRPr="002C1CBC">
        <w:rPr>
          <w:rFonts w:ascii="Times New Roman" w:eastAsia="Times New Roman" w:hAnsi="Times New Roman" w:cs="Times New Roman"/>
          <w:color w:val="000000"/>
          <w:sz w:val="28"/>
          <w:szCs w:val="28"/>
          <w:lang w:eastAsia="ru-RU"/>
        </w:rPr>
        <w:t>карантинирование</w:t>
      </w:r>
      <w:proofErr w:type="spellEnd"/>
      <w:r w:rsidRPr="002C1CBC">
        <w:rPr>
          <w:rFonts w:ascii="Times New Roman" w:eastAsia="Times New Roman" w:hAnsi="Times New Roman" w:cs="Times New Roman"/>
          <w:color w:val="000000"/>
          <w:sz w:val="28"/>
          <w:szCs w:val="28"/>
          <w:lang w:eastAsia="ru-RU"/>
        </w:rPr>
        <w:t xml:space="preserve"> неблагополучных пунктов и ликвидацию эпизоотического очага;</w:t>
      </w:r>
      <w:r w:rsidRPr="002C1CB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2C1CBC">
        <w:rPr>
          <w:rFonts w:ascii="Times New Roman" w:eastAsia="Times New Roman" w:hAnsi="Times New Roman" w:cs="Times New Roman"/>
          <w:color w:val="000000"/>
          <w:sz w:val="28"/>
          <w:szCs w:val="28"/>
          <w:lang w:eastAsia="ru-RU"/>
        </w:rPr>
        <w:t>уничтожение т</w:t>
      </w:r>
      <w:r>
        <w:rPr>
          <w:rFonts w:ascii="Times New Roman" w:eastAsia="Times New Roman" w:hAnsi="Times New Roman" w:cs="Times New Roman"/>
          <w:color w:val="000000"/>
          <w:sz w:val="28"/>
          <w:szCs w:val="28"/>
          <w:lang w:eastAsia="ru-RU"/>
        </w:rPr>
        <w:t>рупов животных методом сжигания;</w:t>
      </w:r>
      <w:proofErr w:type="gramEnd"/>
    </w:p>
    <w:p w:rsidR="002C1CBC" w:rsidRDefault="002C1CBC" w:rsidP="002C1CBC">
      <w:pPr>
        <w:pStyle w:val="a4"/>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C1CBC">
        <w:rPr>
          <w:rFonts w:ascii="Times New Roman" w:eastAsia="Times New Roman" w:hAnsi="Times New Roman" w:cs="Times New Roman"/>
          <w:color w:val="000000"/>
          <w:sz w:val="28"/>
          <w:szCs w:val="28"/>
          <w:lang w:eastAsia="ru-RU"/>
        </w:rPr>
        <w:t xml:space="preserve"> дезинфекцию помещений, оборудования и зараженной территории.</w:t>
      </w:r>
    </w:p>
    <w:p w:rsidR="002C1CBC" w:rsidRDefault="002C1CBC" w:rsidP="002C1CBC">
      <w:pPr>
        <w:pStyle w:val="a4"/>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p>
    <w:p w:rsidR="002C1CBC" w:rsidRPr="00BB1B30" w:rsidRDefault="002C1CBC" w:rsidP="002C1CBC">
      <w:pPr>
        <w:spacing w:after="0" w:line="240" w:lineRule="auto"/>
        <w:rPr>
          <w:rFonts w:ascii="Times New Roman" w:hAnsi="Times New Roman" w:cs="Times New Roman"/>
          <w:sz w:val="28"/>
          <w:szCs w:val="28"/>
        </w:rPr>
      </w:pPr>
      <w:r w:rsidRPr="00BB1B30">
        <w:rPr>
          <w:rFonts w:ascii="Times New Roman" w:hAnsi="Times New Roman" w:cs="Times New Roman"/>
          <w:sz w:val="28"/>
          <w:szCs w:val="28"/>
        </w:rPr>
        <w:t>В случае обнаружения симптомов незамедлительно обращаться по телефонам:</w:t>
      </w:r>
    </w:p>
    <w:p w:rsidR="002C1CBC" w:rsidRPr="00BB1B30" w:rsidRDefault="002C1CBC" w:rsidP="002C1CBC">
      <w:pPr>
        <w:spacing w:after="0" w:line="240" w:lineRule="auto"/>
        <w:rPr>
          <w:rFonts w:ascii="Times New Roman" w:hAnsi="Times New Roman" w:cs="Times New Roman"/>
          <w:sz w:val="28"/>
          <w:szCs w:val="28"/>
        </w:rPr>
      </w:pPr>
    </w:p>
    <w:p w:rsidR="002C1CBC" w:rsidRPr="00BB1B30" w:rsidRDefault="002C1CBC" w:rsidP="002C1CBC">
      <w:pPr>
        <w:pStyle w:val="a5"/>
        <w:numPr>
          <w:ilvl w:val="0"/>
          <w:numId w:val="2"/>
        </w:numPr>
        <w:rPr>
          <w:rFonts w:ascii="Times New Roman" w:hAnsi="Times New Roman" w:cs="Times New Roman"/>
          <w:b/>
          <w:sz w:val="28"/>
          <w:szCs w:val="28"/>
        </w:rPr>
      </w:pPr>
      <w:r w:rsidRPr="00BB1B30">
        <w:rPr>
          <w:rFonts w:ascii="Times New Roman" w:hAnsi="Times New Roman" w:cs="Times New Roman"/>
          <w:b/>
          <w:sz w:val="28"/>
          <w:szCs w:val="28"/>
        </w:rPr>
        <w:t>ЕДДС -</w:t>
      </w:r>
      <w:r w:rsidRPr="00BB1B30">
        <w:rPr>
          <w:rFonts w:ascii="Times New Roman" w:hAnsi="Times New Roman" w:cs="Times New Roman"/>
          <w:sz w:val="28"/>
          <w:szCs w:val="28"/>
        </w:rPr>
        <w:t xml:space="preserve"> </w:t>
      </w:r>
      <w:r w:rsidRPr="00BB1B30">
        <w:rPr>
          <w:rFonts w:ascii="Times New Roman" w:hAnsi="Times New Roman" w:cs="Times New Roman"/>
          <w:b/>
          <w:sz w:val="28"/>
          <w:szCs w:val="28"/>
        </w:rPr>
        <w:t>Единая дежурно-диспетчерская служба</w:t>
      </w:r>
      <w:r>
        <w:rPr>
          <w:rFonts w:ascii="Times New Roman" w:hAnsi="Times New Roman" w:cs="Times New Roman"/>
          <w:b/>
          <w:sz w:val="28"/>
          <w:szCs w:val="28"/>
        </w:rPr>
        <w:t xml:space="preserve"> Иловлинского</w:t>
      </w:r>
      <w:r w:rsidRPr="00BB1B30">
        <w:rPr>
          <w:rFonts w:ascii="Times New Roman" w:hAnsi="Times New Roman" w:cs="Times New Roman"/>
          <w:b/>
          <w:sz w:val="28"/>
          <w:szCs w:val="28"/>
        </w:rPr>
        <w:t xml:space="preserve"> района:</w:t>
      </w:r>
    </w:p>
    <w:p w:rsidR="002C1CBC" w:rsidRDefault="002C1CBC" w:rsidP="002C1CBC">
      <w:pPr>
        <w:pStyle w:val="a5"/>
        <w:ind w:left="720"/>
        <w:rPr>
          <w:rStyle w:val="a6"/>
          <w:rFonts w:ascii="Times New Roman" w:hAnsi="Times New Roman" w:cs="Times New Roman"/>
          <w:i/>
          <w:sz w:val="28"/>
          <w:szCs w:val="28"/>
        </w:rPr>
      </w:pPr>
      <w:r w:rsidRPr="00BB1B30">
        <w:rPr>
          <w:rFonts w:ascii="Times New Roman" w:hAnsi="Times New Roman" w:cs="Times New Roman"/>
          <w:b/>
          <w:sz w:val="28"/>
          <w:szCs w:val="28"/>
        </w:rPr>
        <w:t xml:space="preserve">8(844-67) </w:t>
      </w:r>
      <w:r w:rsidRPr="00BB1B30">
        <w:rPr>
          <w:rStyle w:val="a6"/>
          <w:rFonts w:ascii="Times New Roman" w:hAnsi="Times New Roman" w:cs="Times New Roman"/>
          <w:sz w:val="28"/>
          <w:szCs w:val="28"/>
        </w:rPr>
        <w:t xml:space="preserve">3-68-08; </w:t>
      </w:r>
      <w:r w:rsidRPr="00BB1B30">
        <w:rPr>
          <w:rFonts w:ascii="Times New Roman" w:hAnsi="Times New Roman" w:cs="Times New Roman"/>
          <w:b/>
          <w:sz w:val="28"/>
          <w:szCs w:val="28"/>
        </w:rPr>
        <w:t xml:space="preserve">8(844-67) </w:t>
      </w:r>
      <w:r w:rsidRPr="00BB1B30">
        <w:rPr>
          <w:rStyle w:val="a6"/>
          <w:rFonts w:ascii="Times New Roman" w:hAnsi="Times New Roman" w:cs="Times New Roman"/>
          <w:sz w:val="28"/>
          <w:szCs w:val="28"/>
        </w:rPr>
        <w:t>3-68-09;  8-995-409-61-60;</w:t>
      </w:r>
      <w:r w:rsidRPr="00BB1B30">
        <w:rPr>
          <w:rStyle w:val="a6"/>
          <w:rFonts w:ascii="Times New Roman" w:hAnsi="Times New Roman" w:cs="Times New Roman"/>
          <w:i/>
          <w:sz w:val="28"/>
          <w:szCs w:val="28"/>
        </w:rPr>
        <w:t> </w:t>
      </w:r>
    </w:p>
    <w:p w:rsidR="002C1CBC" w:rsidRPr="00BB1B30" w:rsidRDefault="002C1CBC" w:rsidP="002C1CBC">
      <w:pPr>
        <w:pStyle w:val="a5"/>
        <w:numPr>
          <w:ilvl w:val="0"/>
          <w:numId w:val="2"/>
        </w:numPr>
        <w:rPr>
          <w:rFonts w:ascii="Times New Roman" w:hAnsi="Times New Roman" w:cs="Times New Roman"/>
          <w:b/>
          <w:sz w:val="28"/>
          <w:szCs w:val="28"/>
        </w:rPr>
      </w:pPr>
      <w:r w:rsidRPr="00BB1B30">
        <w:rPr>
          <w:rFonts w:ascii="Times New Roman" w:hAnsi="Times New Roman" w:cs="Times New Roman"/>
          <w:b/>
          <w:sz w:val="28"/>
          <w:szCs w:val="28"/>
        </w:rPr>
        <w:t>Оперативный дежурный по МВД  России по Иловлинскому р-ну 02; 8(844-67) 5-13-42</w:t>
      </w:r>
    </w:p>
    <w:p w:rsidR="002C1CBC" w:rsidRPr="00BB1B30" w:rsidRDefault="002C1CBC" w:rsidP="002C1CBC">
      <w:pPr>
        <w:pStyle w:val="a4"/>
        <w:numPr>
          <w:ilvl w:val="0"/>
          <w:numId w:val="2"/>
        </w:numPr>
        <w:spacing w:after="0"/>
        <w:jc w:val="both"/>
        <w:rPr>
          <w:rFonts w:ascii="Times New Roman" w:hAnsi="Times New Roman"/>
          <w:b/>
          <w:sz w:val="28"/>
          <w:szCs w:val="28"/>
        </w:rPr>
      </w:pPr>
      <w:r w:rsidRPr="00BB1B30">
        <w:rPr>
          <w:rFonts w:ascii="Times New Roman" w:hAnsi="Times New Roman" w:cs="Times New Roman"/>
          <w:b/>
          <w:sz w:val="28"/>
          <w:szCs w:val="28"/>
        </w:rPr>
        <w:t xml:space="preserve">ГБУ ВО «Иловлинская райСББЖ»  </w:t>
      </w:r>
      <w:r w:rsidRPr="00BB1B30">
        <w:rPr>
          <w:rFonts w:ascii="Times New Roman" w:hAnsi="Times New Roman"/>
          <w:b/>
          <w:sz w:val="28"/>
          <w:szCs w:val="28"/>
        </w:rPr>
        <w:t>8-84467-3-68-97; 3-65-80</w:t>
      </w:r>
    </w:p>
    <w:p w:rsidR="002C1CBC" w:rsidRPr="00BB1B30" w:rsidRDefault="002C1CBC" w:rsidP="002C1CBC">
      <w:pPr>
        <w:spacing w:after="0"/>
        <w:jc w:val="both"/>
        <w:rPr>
          <w:rFonts w:ascii="Times New Roman" w:hAnsi="Times New Roman"/>
          <w:b/>
          <w:sz w:val="36"/>
          <w:szCs w:val="36"/>
          <w:lang w:val="en-US"/>
        </w:rPr>
      </w:pPr>
      <w:r w:rsidRPr="00BB1B30">
        <w:rPr>
          <w:rFonts w:ascii="Times New Roman" w:hAnsi="Times New Roman"/>
          <w:b/>
          <w:sz w:val="36"/>
          <w:szCs w:val="36"/>
          <w:lang w:val="en-US"/>
        </w:rPr>
        <w:t xml:space="preserve">                                            E-mail: ilov_vetstan@ mail.ru</w:t>
      </w:r>
    </w:p>
    <w:p w:rsidR="002C1CBC" w:rsidRPr="002C1CBC" w:rsidRDefault="002C1CBC" w:rsidP="002C1CBC">
      <w:pPr>
        <w:pStyle w:val="a4"/>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val="en-US" w:eastAsia="ru-RU"/>
        </w:rPr>
      </w:pPr>
      <w:bookmarkStart w:id="0" w:name="_GoBack"/>
      <w:bookmarkEnd w:id="0"/>
    </w:p>
    <w:p w:rsidR="00F72662" w:rsidRPr="002C1CBC" w:rsidRDefault="00F72662">
      <w:pPr>
        <w:rPr>
          <w:rFonts w:ascii="Times New Roman" w:hAnsi="Times New Roman" w:cs="Times New Roman"/>
          <w:sz w:val="28"/>
          <w:szCs w:val="28"/>
          <w:lang w:val="en-US"/>
        </w:rPr>
      </w:pPr>
    </w:p>
    <w:sectPr w:rsidR="00F72662" w:rsidRPr="002C1CBC" w:rsidSect="00C717A1">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1B37"/>
    <w:multiLevelType w:val="hybridMultilevel"/>
    <w:tmpl w:val="7F2AE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F8512A"/>
    <w:multiLevelType w:val="hybridMultilevel"/>
    <w:tmpl w:val="5204E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CBC"/>
    <w:rsid w:val="002C1CBC"/>
    <w:rsid w:val="00C717A1"/>
    <w:rsid w:val="00F72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C1C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1C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C1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C1CBC"/>
    <w:pPr>
      <w:ind w:left="720"/>
      <w:contextualSpacing/>
    </w:pPr>
  </w:style>
  <w:style w:type="paragraph" w:styleId="a5">
    <w:name w:val="No Spacing"/>
    <w:uiPriority w:val="1"/>
    <w:qFormat/>
    <w:rsid w:val="002C1CBC"/>
    <w:pPr>
      <w:spacing w:after="0" w:line="240" w:lineRule="auto"/>
    </w:pPr>
  </w:style>
  <w:style w:type="character" w:styleId="a6">
    <w:name w:val="Strong"/>
    <w:basedOn w:val="a0"/>
    <w:uiPriority w:val="22"/>
    <w:qFormat/>
    <w:rsid w:val="002C1C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C1C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1C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C1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C1CBC"/>
    <w:pPr>
      <w:ind w:left="720"/>
      <w:contextualSpacing/>
    </w:pPr>
  </w:style>
  <w:style w:type="paragraph" w:styleId="a5">
    <w:name w:val="No Spacing"/>
    <w:uiPriority w:val="1"/>
    <w:qFormat/>
    <w:rsid w:val="002C1CBC"/>
    <w:pPr>
      <w:spacing w:after="0" w:line="240" w:lineRule="auto"/>
    </w:pPr>
  </w:style>
  <w:style w:type="character" w:styleId="a6">
    <w:name w:val="Strong"/>
    <w:basedOn w:val="a0"/>
    <w:uiPriority w:val="22"/>
    <w:qFormat/>
    <w:rsid w:val="002C1C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43474">
      <w:bodyDiv w:val="1"/>
      <w:marLeft w:val="0"/>
      <w:marRight w:val="0"/>
      <w:marTop w:val="0"/>
      <w:marBottom w:val="0"/>
      <w:divBdr>
        <w:top w:val="none" w:sz="0" w:space="0" w:color="auto"/>
        <w:left w:val="none" w:sz="0" w:space="0" w:color="auto"/>
        <w:bottom w:val="none" w:sz="0" w:space="0" w:color="auto"/>
        <w:right w:val="none" w:sz="0" w:space="0" w:color="auto"/>
      </w:divBdr>
      <w:divsChild>
        <w:div w:id="1318994496">
          <w:marLeft w:val="0"/>
          <w:marRight w:val="0"/>
          <w:marTop w:val="0"/>
          <w:marBottom w:val="0"/>
          <w:divBdr>
            <w:top w:val="none" w:sz="0" w:space="0" w:color="auto"/>
            <w:left w:val="none" w:sz="0" w:space="0" w:color="auto"/>
            <w:bottom w:val="dashed" w:sz="8" w:space="11" w:color="C4C4C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1</cp:revision>
  <dcterms:created xsi:type="dcterms:W3CDTF">2024-08-14T10:18:00Z</dcterms:created>
  <dcterms:modified xsi:type="dcterms:W3CDTF">2024-08-14T10:25:00Z</dcterms:modified>
</cp:coreProperties>
</file>