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62" w:rsidRDefault="00F72662"/>
    <w:p w:rsidR="00607EE8" w:rsidRDefault="00607EE8"/>
    <w:p w:rsidR="00607EE8" w:rsidRPr="002C7977" w:rsidRDefault="002C797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color w:val="222222"/>
          <w:sz w:val="40"/>
          <w:szCs w:val="40"/>
        </w:rPr>
        <w:t>З</w:t>
      </w:r>
      <w:r w:rsidR="00607EE8" w:rsidRPr="002C7977">
        <w:rPr>
          <w:rFonts w:ascii="Times New Roman" w:hAnsi="Times New Roman" w:cs="Times New Roman"/>
          <w:b/>
          <w:color w:val="222222"/>
          <w:sz w:val="40"/>
          <w:szCs w:val="40"/>
        </w:rPr>
        <w:t xml:space="preserve">аразный узелковый </w:t>
      </w:r>
      <w:proofErr w:type="spellStart"/>
      <w:r w:rsidR="00607EE8" w:rsidRPr="002C7977">
        <w:rPr>
          <w:rFonts w:ascii="Times New Roman" w:hAnsi="Times New Roman" w:cs="Times New Roman"/>
          <w:b/>
          <w:color w:val="222222"/>
          <w:sz w:val="40"/>
          <w:szCs w:val="40"/>
        </w:rPr>
        <w:t>нодулярный</w:t>
      </w:r>
      <w:proofErr w:type="spellEnd"/>
      <w:r w:rsidR="00607EE8" w:rsidRPr="002C7977">
        <w:rPr>
          <w:rFonts w:ascii="Times New Roman" w:hAnsi="Times New Roman" w:cs="Times New Roman"/>
          <w:b/>
          <w:color w:val="222222"/>
          <w:sz w:val="40"/>
          <w:szCs w:val="40"/>
        </w:rPr>
        <w:t xml:space="preserve"> </w:t>
      </w:r>
      <w:r w:rsidR="00607EE8" w:rsidRPr="002C7977">
        <w:rPr>
          <w:rFonts w:ascii="Times New Roman" w:hAnsi="Times New Roman" w:cs="Times New Roman"/>
          <w:b/>
          <w:color w:val="222222"/>
          <w:sz w:val="40"/>
          <w:szCs w:val="40"/>
        </w:rPr>
        <w:t>дерматит</w:t>
      </w:r>
    </w:p>
    <w:p w:rsidR="00607EE8" w:rsidRPr="002C7977" w:rsidRDefault="00607EE8" w:rsidP="00607EE8">
      <w:pPr>
        <w:pStyle w:val="a3"/>
        <w:shd w:val="clear" w:color="auto" w:fill="FFFFFF"/>
        <w:spacing w:before="0" w:beforeAutospacing="0" w:after="300" w:afterAutospacing="0"/>
        <w:jc w:val="both"/>
        <w:rPr>
          <w:color w:val="222222"/>
          <w:sz w:val="28"/>
          <w:szCs w:val="28"/>
        </w:rPr>
      </w:pPr>
      <w:r w:rsidRPr="002C7977">
        <w:rPr>
          <w:color w:val="222222"/>
          <w:sz w:val="28"/>
          <w:szCs w:val="28"/>
        </w:rPr>
        <w:t xml:space="preserve">Нодулярный дерматит крупного рогатого скота (кожная бугорчатка, узелковая экзантема, заразный узелковый дерматит) вирусная инфекционная болезнь крупного рогатого скота, сопровождающаяся лихорадкой, отеком подкожной соединительной ткани и органов, образованием кожных узлов, поражением глаз, слизистой оболочки дыхательного и пищеварительного трактов. Летальность при </w:t>
      </w:r>
      <w:proofErr w:type="spellStart"/>
      <w:r w:rsidRPr="002C7977">
        <w:rPr>
          <w:color w:val="222222"/>
          <w:sz w:val="28"/>
          <w:szCs w:val="28"/>
        </w:rPr>
        <w:t>нодулярном</w:t>
      </w:r>
      <w:proofErr w:type="spellEnd"/>
      <w:r w:rsidRPr="002C7977">
        <w:rPr>
          <w:color w:val="222222"/>
          <w:sz w:val="28"/>
          <w:szCs w:val="28"/>
        </w:rPr>
        <w:t xml:space="preserve"> дерматите не превышает 10%, однако, финансовый ущерб велик, он проявляется снижением приростов и удоев, а также невозможностью использования коровьих шкур. Болезнь распространена в местностях с теплым климатом. Человек узелковой бугорчаткой не страдает.</w:t>
      </w:r>
    </w:p>
    <w:p w:rsidR="00607EE8" w:rsidRPr="002C7977" w:rsidRDefault="00607EE8" w:rsidP="00607EE8">
      <w:pPr>
        <w:pStyle w:val="a3"/>
        <w:shd w:val="clear" w:color="auto" w:fill="FFFFFF"/>
        <w:spacing w:before="0" w:beforeAutospacing="0" w:after="300" w:afterAutospacing="0"/>
        <w:jc w:val="both"/>
        <w:rPr>
          <w:color w:val="222222"/>
          <w:sz w:val="28"/>
          <w:szCs w:val="28"/>
        </w:rPr>
      </w:pPr>
      <w:r w:rsidRPr="002C7977">
        <w:rPr>
          <w:rStyle w:val="a4"/>
          <w:color w:val="222222"/>
          <w:sz w:val="28"/>
          <w:szCs w:val="28"/>
          <w:u w:val="single"/>
        </w:rPr>
        <w:t>Причины</w:t>
      </w:r>
    </w:p>
    <w:p w:rsidR="00607EE8" w:rsidRPr="002C7977" w:rsidRDefault="00607EE8" w:rsidP="00607EE8">
      <w:pPr>
        <w:pStyle w:val="a3"/>
        <w:shd w:val="clear" w:color="auto" w:fill="FFFFFF"/>
        <w:spacing w:before="0" w:beforeAutospacing="0" w:after="300" w:afterAutospacing="0"/>
        <w:jc w:val="both"/>
        <w:rPr>
          <w:color w:val="222222"/>
          <w:sz w:val="28"/>
          <w:szCs w:val="28"/>
        </w:rPr>
      </w:pPr>
      <w:r w:rsidRPr="002C7977">
        <w:rPr>
          <w:color w:val="222222"/>
          <w:sz w:val="28"/>
          <w:szCs w:val="28"/>
        </w:rPr>
        <w:t>Нодулярный дерматит крупного рогатого скота вызывает группа возбудителей, по антигенным свойствам близкая к вирусу оспы овец. Контагий переносится кровососущими летающими насекомыми, цаплями, а также выделяется со слюной, спермой, молоком, отшелушившимися частичками кожи больного животного.</w:t>
      </w:r>
    </w:p>
    <w:p w:rsidR="00607EE8" w:rsidRPr="00607EE8" w:rsidRDefault="00607EE8" w:rsidP="00607EE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9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Эпизоотология</w:t>
      </w:r>
    </w:p>
    <w:p w:rsidR="00607EE8" w:rsidRPr="00607EE8" w:rsidRDefault="00607EE8" w:rsidP="00607EE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Нодулярным</w:t>
      </w:r>
      <w:proofErr w:type="spellEnd"/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дерматитом крупного рогатого скота заражается 5–100% скота. При проведении терапевтических и дезинфекционных мероприятий против нодулярного дерматита КРС удается спасти 99% животных. У выздоровевших жвачных развивается устойчивый иммунитет. Однако, в хозяйствах, пострадавших от </w:t>
      </w:r>
      <w:proofErr w:type="spellStart"/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лоскутового</w:t>
      </w:r>
      <w:proofErr w:type="spellEnd"/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дерматита, присутствие антител к возбудителю определяется при ежегодном введении диагностического аллергена. Молодые и </w:t>
      </w:r>
      <w:proofErr w:type="spellStart"/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высокопородные</w:t>
      </w:r>
      <w:proofErr w:type="spellEnd"/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животные наиболее восприимчивы к заболеванию. Там, где много летающих кровососущих членистоногих, вспышки нодулярного дерматита случаются чаще. Вирус могут переносить птицы.</w:t>
      </w:r>
    </w:p>
    <w:p w:rsidR="00607EE8" w:rsidRPr="002C7977" w:rsidRDefault="00607EE8" w:rsidP="00607EE8">
      <w:pPr>
        <w:pStyle w:val="a3"/>
        <w:shd w:val="clear" w:color="auto" w:fill="FFFFFF"/>
        <w:spacing w:before="0" w:beforeAutospacing="0" w:after="300" w:afterAutospacing="0"/>
        <w:jc w:val="both"/>
        <w:rPr>
          <w:color w:val="222222"/>
          <w:sz w:val="28"/>
          <w:szCs w:val="28"/>
        </w:rPr>
      </w:pPr>
      <w:hyperlink r:id="rId6" w:history="1">
        <w:r w:rsidRPr="002C7977">
          <w:rPr>
            <w:color w:val="1151D3"/>
            <w:sz w:val="28"/>
            <w:szCs w:val="28"/>
            <w:u w:val="single"/>
          </w:rPr>
          <w:br/>
        </w:r>
      </w:hyperlink>
      <w:r w:rsidRPr="002C7977">
        <w:rPr>
          <w:b/>
          <w:bCs/>
          <w:color w:val="222222"/>
          <w:sz w:val="28"/>
          <w:szCs w:val="28"/>
          <w:u w:val="single"/>
        </w:rPr>
        <w:t>Симптомы</w:t>
      </w:r>
    </w:p>
    <w:p w:rsidR="00607EE8" w:rsidRPr="00607EE8" w:rsidRDefault="00607EE8" w:rsidP="00607EE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Различают острую, атипичную и бессимптомную разновидность заболевания.</w:t>
      </w:r>
    </w:p>
    <w:p w:rsidR="00607EE8" w:rsidRPr="00607EE8" w:rsidRDefault="00607EE8" w:rsidP="00607EE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97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Острая форма</w:t>
      </w:r>
    </w:p>
    <w:p w:rsidR="00607EE8" w:rsidRPr="00607EE8" w:rsidRDefault="00607EE8" w:rsidP="00607EE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Предварительный период продолжается 3–30 суток. Развитие нодулярного дерматита и характерные его признаки, следующие:</w:t>
      </w:r>
    </w:p>
    <w:p w:rsidR="00607EE8" w:rsidRPr="00607EE8" w:rsidRDefault="00607EE8" w:rsidP="00607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Первоначально у коров поднимается температура — 40 °C.</w:t>
      </w:r>
    </w:p>
    <w:p w:rsidR="00607EE8" w:rsidRPr="00607EE8" w:rsidRDefault="00607EE8" w:rsidP="00607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Утрачивается аппетит.</w:t>
      </w:r>
    </w:p>
    <w:p w:rsidR="00607EE8" w:rsidRPr="00607EE8" w:rsidRDefault="00607EE8" w:rsidP="00607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Появляется слезотечение.</w:t>
      </w:r>
    </w:p>
    <w:p w:rsidR="00607EE8" w:rsidRPr="00607EE8" w:rsidRDefault="00607EE8" w:rsidP="00607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носа вытекает слизистая жидкость.</w:t>
      </w:r>
    </w:p>
    <w:p w:rsidR="00607EE8" w:rsidRPr="00607EE8" w:rsidRDefault="00607EE8" w:rsidP="00607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Спустя 48 часов после наступления гипертермии по всему туловищу формируются плотные овальные многочисленные узелки диаметром до 7 см, высотой до 5 мм. В некоторых случаях новообразования соединяются.</w:t>
      </w:r>
    </w:p>
    <w:p w:rsidR="00607EE8" w:rsidRPr="00607EE8" w:rsidRDefault="00607EE8" w:rsidP="00607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Возникают отеки окружающей </w:t>
      </w:r>
      <w:proofErr w:type="spellStart"/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гиподермальной</w:t>
      </w:r>
      <w:proofErr w:type="spellEnd"/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клетчатки.</w:t>
      </w:r>
    </w:p>
    <w:p w:rsidR="00607EE8" w:rsidRPr="00607EE8" w:rsidRDefault="00607EE8" w:rsidP="00607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Проходит несколько часов, по краям начинается отслоение эпидермиса, в центре — некроз тканей.</w:t>
      </w:r>
    </w:p>
    <w:p w:rsidR="00607EE8" w:rsidRPr="00607EE8" w:rsidRDefault="00607EE8" w:rsidP="00607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Через 1–3 недели участок мертвой текстуры отпадает.</w:t>
      </w:r>
    </w:p>
    <w:p w:rsidR="00607EE8" w:rsidRPr="00607EE8" w:rsidRDefault="00607EE8" w:rsidP="00607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Полость заполняется грануляциями. Новая кожа остается непигментированной, зарастает шерстью.</w:t>
      </w:r>
    </w:p>
    <w:p w:rsidR="00607EE8" w:rsidRPr="00607EE8" w:rsidRDefault="00607EE8" w:rsidP="00607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осложненной форме дерматита образуются изъязвления.</w:t>
      </w:r>
    </w:p>
    <w:p w:rsidR="00607EE8" w:rsidRPr="00607EE8" w:rsidRDefault="00607EE8" w:rsidP="00607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Развивается мастит. Молоко приобретает густую консистенцию и розоватую окраску. Процесс доения длительный, отличается болезненностью. При нагревании молоко быстро приобретает гелеобразную консистенцию.</w:t>
      </w:r>
    </w:p>
    <w:p w:rsidR="00607EE8" w:rsidRPr="00607EE8" w:rsidRDefault="00607EE8" w:rsidP="00607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Лимфоузлы увеличиваются, обнаруживаются при пальпации.</w:t>
      </w:r>
    </w:p>
    <w:p w:rsidR="00607EE8" w:rsidRPr="00607EE8" w:rsidRDefault="00607EE8" w:rsidP="00607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Осложненное течение заболевания характеризуется следующими признаками:</w:t>
      </w:r>
    </w:p>
    <w:p w:rsidR="00607EE8" w:rsidRPr="00607EE8" w:rsidRDefault="00607EE8" w:rsidP="00607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узелки покрывают все туловище;</w:t>
      </w:r>
    </w:p>
    <w:p w:rsidR="00607EE8" w:rsidRPr="00607EE8" w:rsidRDefault="00607EE8" w:rsidP="00607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слизистые мембраны нагнаиваются, изъязвляются;</w:t>
      </w:r>
    </w:p>
    <w:p w:rsidR="00607EE8" w:rsidRPr="00607EE8" w:rsidRDefault="00607EE8" w:rsidP="00607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эрозии покрывают веки, появляются на роговице, корова слепнет;</w:t>
      </w:r>
    </w:p>
    <w:p w:rsidR="00607EE8" w:rsidRPr="00607EE8" w:rsidRDefault="00607EE8" w:rsidP="00607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изо рта сочится густая слюна;</w:t>
      </w:r>
    </w:p>
    <w:p w:rsidR="00607EE8" w:rsidRPr="00607EE8" w:rsidRDefault="00607EE8" w:rsidP="00607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назальные выделения слизистой консистенции зловонны;</w:t>
      </w:r>
    </w:p>
    <w:p w:rsidR="00607EE8" w:rsidRPr="00607EE8" w:rsidRDefault="00607EE8" w:rsidP="00607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распространении отеков и язв на дыхательные каналы животное гибнет от удушья.</w:t>
      </w:r>
    </w:p>
    <w:p w:rsidR="00607EE8" w:rsidRPr="002C7977" w:rsidRDefault="00607EE8" w:rsidP="00607EE8">
      <w:pPr>
        <w:pStyle w:val="a3"/>
        <w:shd w:val="clear" w:color="auto" w:fill="FFFFFF"/>
        <w:spacing w:before="0" w:beforeAutospacing="0" w:after="300" w:afterAutospacing="0"/>
        <w:jc w:val="both"/>
        <w:rPr>
          <w:color w:val="222222"/>
          <w:sz w:val="28"/>
          <w:szCs w:val="28"/>
        </w:rPr>
      </w:pPr>
      <w:hyperlink r:id="rId7" w:history="1">
        <w:r w:rsidRPr="002C7977">
          <w:rPr>
            <w:color w:val="1151D3"/>
            <w:sz w:val="28"/>
            <w:szCs w:val="28"/>
            <w:u w:val="single"/>
          </w:rPr>
          <w:br/>
        </w:r>
      </w:hyperlink>
      <w:r w:rsidRPr="002C7977">
        <w:rPr>
          <w:color w:val="222222"/>
          <w:sz w:val="28"/>
          <w:szCs w:val="28"/>
        </w:rPr>
        <w:t xml:space="preserve">При выздоровлении отечность спадает, узелки редуцируются, шерсть выпадает, шкура трескается, слезает лоскутами, медленно обновляясь. Не исключено </w:t>
      </w:r>
      <w:proofErr w:type="spellStart"/>
      <w:r w:rsidRPr="002C7977">
        <w:rPr>
          <w:color w:val="222222"/>
          <w:sz w:val="28"/>
          <w:szCs w:val="28"/>
        </w:rPr>
        <w:t>секундарное</w:t>
      </w:r>
      <w:proofErr w:type="spellEnd"/>
      <w:r w:rsidRPr="002C7977">
        <w:rPr>
          <w:color w:val="222222"/>
          <w:sz w:val="28"/>
          <w:szCs w:val="28"/>
        </w:rPr>
        <w:t xml:space="preserve"> инфицирование пораженных участков. Нодулярный дерматит осложняется бронхопневмонией, артритами, нарушением репродуктивных функций.</w:t>
      </w:r>
    </w:p>
    <w:p w:rsidR="00607EE8" w:rsidRPr="00607EE8" w:rsidRDefault="00607EE8" w:rsidP="00607EE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9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Атипичная форма</w:t>
      </w:r>
    </w:p>
    <w:p w:rsidR="00607EE8" w:rsidRPr="00607EE8" w:rsidRDefault="00607EE8" w:rsidP="00607EE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Регистрируют у маленьких телят. Отличается переменным поносом и гипертермией. Симптомы дерматита отсутствуют.</w:t>
      </w:r>
    </w:p>
    <w:p w:rsidR="00607EE8" w:rsidRPr="00607EE8" w:rsidRDefault="00607EE8" w:rsidP="00607EE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Бессимптомная форма</w:t>
      </w:r>
    </w:p>
    <w:p w:rsidR="00607EE8" w:rsidRPr="00607EE8" w:rsidRDefault="00607EE8" w:rsidP="00607EE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Коровы не заболевают, но становятся вирусоносителями.</w:t>
      </w:r>
    </w:p>
    <w:p w:rsidR="00607EE8" w:rsidRPr="00607EE8" w:rsidRDefault="00607EE8" w:rsidP="00607EE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9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Диагностика</w:t>
      </w:r>
    </w:p>
    <w:p w:rsidR="00607EE8" w:rsidRPr="00607EE8" w:rsidRDefault="00607EE8" w:rsidP="00607EE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Причину нодулярного дерматита выявляют на основании следующих данных:</w:t>
      </w:r>
    </w:p>
    <w:p w:rsidR="00607EE8" w:rsidRPr="00607EE8" w:rsidRDefault="00607EE8" w:rsidP="00607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Эпизоотологическая ситуация.</w:t>
      </w:r>
    </w:p>
    <w:p w:rsidR="00607EE8" w:rsidRPr="00607EE8" w:rsidRDefault="00607EE8" w:rsidP="00607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Клинические симптомы.</w:t>
      </w:r>
    </w:p>
    <w:p w:rsidR="00607EE8" w:rsidRPr="00607EE8" w:rsidRDefault="00607EE8" w:rsidP="00607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Патологоанатомические изменения. Определяются при вскрытии трупов и обнаружении специфических признаков.</w:t>
      </w:r>
    </w:p>
    <w:p w:rsidR="00607EE8" w:rsidRPr="00607EE8" w:rsidRDefault="00607EE8" w:rsidP="00607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Лабораторные исследования. Исследуют гистологические срезы, обнаруживают характерные для данного заболевания изменения. Ставят </w:t>
      </w:r>
      <w:proofErr w:type="spellStart"/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биопробу</w:t>
      </w:r>
      <w:proofErr w:type="spellEnd"/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07EE8" w:rsidRPr="00607EE8" w:rsidRDefault="00607EE8" w:rsidP="00607EE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9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 xml:space="preserve">Постановка </w:t>
      </w:r>
      <w:proofErr w:type="spellStart"/>
      <w:r w:rsidRPr="002C79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биопробы</w:t>
      </w:r>
      <w:proofErr w:type="spellEnd"/>
    </w:p>
    <w:p w:rsidR="00607EE8" w:rsidRPr="00607EE8" w:rsidRDefault="00607EE8" w:rsidP="00607EE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Отбирают </w:t>
      </w:r>
      <w:proofErr w:type="spellStart"/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патматериал</w:t>
      </w:r>
      <w:proofErr w:type="spellEnd"/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 воспаленного кожного бугорка, выращивают на культуре тканей (ТЯ, ПЯ и др.). Полученную субстанцию вводят тестируемым животным.  Диагноз считают подтвержденным, если получается результат, соответствующий данным таблицы.</w:t>
      </w:r>
    </w:p>
    <w:p w:rsidR="00607EE8" w:rsidRPr="00607EE8" w:rsidRDefault="00607EE8" w:rsidP="00607EE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9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Ежегодная поголовная вакцинация</w:t>
      </w:r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это единственный способ по предупреждению нодулярного дерматита крупного рогатого скота.</w:t>
      </w:r>
    </w:p>
    <w:p w:rsidR="00607EE8" w:rsidRPr="00607EE8" w:rsidRDefault="00607EE8" w:rsidP="00607EE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7E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Вылечить животных, пораженных вирусом нодулярного дерматита, вполне возможно в случае использования эффективных препаратов и соблюдении мер дезинфекции. В качестве профилактики заболевания рекомендуется вакцинация. Вакцина помогает не только уберечь животных от вируса, но и противостоит его распространению. Вакцинировать необходимо от нодулярного дерматита все поголовье крупного рогатого скота вне зависимости от пола и возраста. Продолжительность иммунитета при этом достигает 12 месяцев.</w:t>
      </w:r>
    </w:p>
    <w:p w:rsidR="002C7977" w:rsidRPr="002C7977" w:rsidRDefault="002C7977" w:rsidP="002C797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9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Профилактика</w:t>
      </w:r>
    </w:p>
    <w:p w:rsidR="002C7977" w:rsidRPr="002C7977" w:rsidRDefault="002C7977" w:rsidP="002C797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предупреждения нодулярного дерматита крупного рогатого скота рекомендуется применять </w:t>
      </w:r>
      <w:r w:rsidRPr="002C79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вакцину против нодулярного дерматита КРС из штамма «</w:t>
      </w:r>
      <w:proofErr w:type="spellStart"/>
      <w:r w:rsidRPr="002C79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Neethling</w:t>
      </w:r>
      <w:proofErr w:type="spellEnd"/>
      <w:r w:rsidRPr="002C79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-RIBSP»</w:t>
      </w:r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Вакцину вводят однократно в дозе 2 см</w:t>
      </w:r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3</w:t>
      </w:r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подкожно в область средней трети шеи независимо от возраста животного.</w:t>
      </w:r>
    </w:p>
    <w:p w:rsidR="002C7977" w:rsidRPr="002C7977" w:rsidRDefault="002C7977" w:rsidP="002C797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неблагополучных территориях вакцину применяют ежегодно. Вакцинацию поголовья скота проводят весной. Телятам, полученным, от вакцинированных животных, вакцину </w:t>
      </w:r>
      <w:proofErr w:type="gramStart"/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вводят</w:t>
      </w:r>
      <w:proofErr w:type="gramEnd"/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начиная с 6 месячного возраста. Телятам, полученным от не вакцинированных животных, вакцину вводят в любом возрасте.</w:t>
      </w:r>
    </w:p>
    <w:p w:rsidR="002C7977" w:rsidRPr="002C7977" w:rsidRDefault="002C7977" w:rsidP="002C797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Вакцина, способствует образованию активного иммунитета против НД КРС, начиная с 21 суток после применения препарата длительностью не менее 12 месяцев после однократной иммунизации. Стельных коров иммунизируют также однократно.</w:t>
      </w:r>
    </w:p>
    <w:p w:rsidR="002C7977" w:rsidRPr="002C7977" w:rsidRDefault="002C7977" w:rsidP="002C797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Вакцина может вызывать у отдельных животных на месте введения препарата местную реакцию, проявляющуюся в виде небольшой припухлости. У части животных возможно кратковременное повышение температуры тела до 39,5</w:t>
      </w:r>
      <w:proofErr w:type="gramStart"/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ºС</w:t>
      </w:r>
      <w:proofErr w:type="gramEnd"/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течение 1-2 </w:t>
      </w:r>
      <w:proofErr w:type="spellStart"/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сут</w:t>
      </w:r>
      <w:proofErr w:type="spellEnd"/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удовлетворительном общем состоянии и сохранении аппетита.</w:t>
      </w:r>
    </w:p>
    <w:p w:rsidR="002C7977" w:rsidRPr="002C7977" w:rsidRDefault="002C7977" w:rsidP="002C797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Мясо вакцинированных животных, при отсутствии каких-либо реакций, используется без ограничений. При наличии реакции в месте введения вакцины, мясо разрешается использовать не ранее чем через 14 суток. В остальных случаях следует руководствоваться действующими правилами ветеринарного осмотра убойных животных и ветеринарно-санитарной экспертизы мяса и мясных продуктов.</w:t>
      </w:r>
    </w:p>
    <w:p w:rsidR="002C7977" w:rsidRPr="002C7977" w:rsidRDefault="002C7977" w:rsidP="002C797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 регионе диагностировали НД, прививке подлежат все особи вне зависимости от проведенных ранее иммунизаций. Скот с признаками НД изолируют от персонала и здоровых животных.</w:t>
      </w:r>
    </w:p>
    <w:p w:rsidR="002C7977" w:rsidRPr="002C7977" w:rsidRDefault="002C7977" w:rsidP="002C797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9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Меры борьбы</w:t>
      </w:r>
    </w:p>
    <w:p w:rsidR="002C7977" w:rsidRPr="002C7977" w:rsidRDefault="002C7977" w:rsidP="002C797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Ввиду опасности нодулярного дерматита, борьбу с ним проводит местная ветеринарная служба при содействии региональных властей. Применяют организационные мероприятия и ограничительные действия.</w:t>
      </w:r>
    </w:p>
    <w:p w:rsidR="002C7977" w:rsidRPr="002C7977" w:rsidRDefault="002C7977" w:rsidP="002C797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9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Организационные меры</w:t>
      </w:r>
    </w:p>
    <w:p w:rsidR="002C7977" w:rsidRPr="002C7977" w:rsidRDefault="002C7977" w:rsidP="002C797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угрожаемых по заражению </w:t>
      </w:r>
      <w:proofErr w:type="spellStart"/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нодулярным</w:t>
      </w:r>
      <w:proofErr w:type="spellEnd"/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дерматитом пунктах проводят следующие мероприятия:</w:t>
      </w:r>
    </w:p>
    <w:p w:rsidR="002C7977" w:rsidRPr="002C7977" w:rsidRDefault="002C7977" w:rsidP="002C79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Идентификация поголовья. Всех животных оснащают бирками.</w:t>
      </w:r>
    </w:p>
    <w:p w:rsidR="002C7977" w:rsidRPr="002C7977" w:rsidRDefault="002C7977" w:rsidP="002C79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</w:t>
      </w:r>
      <w:proofErr w:type="gramEnd"/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регулярной обработкой скотоводческих ферм репеллентами.</w:t>
      </w:r>
    </w:p>
    <w:p w:rsidR="002C7977" w:rsidRPr="002C7977" w:rsidRDefault="002C7977" w:rsidP="002C79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Проведение поголовной иммунизации </w:t>
      </w:r>
      <w:r w:rsidRPr="002C79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вакциной против нодулярного дерматита КРС из штамма «</w:t>
      </w:r>
      <w:proofErr w:type="spellStart"/>
      <w:r w:rsidRPr="002C79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Neethling</w:t>
      </w:r>
      <w:proofErr w:type="spellEnd"/>
      <w:r w:rsidRPr="002C79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-RIBSP»</w:t>
      </w:r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C7977" w:rsidRPr="002C7977" w:rsidRDefault="002C7977" w:rsidP="002C79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Все перемещения кормов и скота на угрожаемых территориях проводят с </w:t>
      </w:r>
      <w:proofErr w:type="gramStart"/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ведома</w:t>
      </w:r>
      <w:proofErr w:type="gramEnd"/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руководителя региональной ветслужбы. Если при клиническом осмотре обнаружены признаки нодулярного дерматита, обязательно проведение карантинных мероприятий продавцом и покупателем при </w:t>
      </w:r>
      <w:proofErr w:type="spellStart"/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племпродаже</w:t>
      </w:r>
      <w:proofErr w:type="spellEnd"/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C7977" w:rsidRPr="002C7977" w:rsidRDefault="002C7977" w:rsidP="002C79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Обеспечить круглосуточную работу ветеринарных лабораторий и государственное финансирование при диагностике нодулярного дерматита.</w:t>
      </w:r>
    </w:p>
    <w:p w:rsidR="002C7977" w:rsidRPr="002C7977" w:rsidRDefault="002C7977" w:rsidP="002C79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Организовать обработку животных во время их перемещения репеллентами.</w:t>
      </w:r>
    </w:p>
    <w:p w:rsidR="002C7977" w:rsidRPr="002C7977" w:rsidRDefault="002C7977" w:rsidP="002C79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Обязать владельцев скота содействовать ветеринарным специалистам при проведении периодических обследований на вирусный дерматит и обработок против него.</w:t>
      </w:r>
    </w:p>
    <w:p w:rsidR="002C7977" w:rsidRPr="002C7977" w:rsidRDefault="002C7977" w:rsidP="002C79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Привести параметры содержания животных в соответствие с зоогигиеническими требованиями, не допускать сырости, при которой активно развиваются кровососущие насекомые.</w:t>
      </w:r>
    </w:p>
    <w:p w:rsidR="002C7977" w:rsidRPr="002C7977" w:rsidRDefault="002C7977" w:rsidP="002C79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Регулярно проводить дезинфекцию и дезинсекцию помещений.</w:t>
      </w:r>
    </w:p>
    <w:p w:rsidR="002C7977" w:rsidRPr="002C7977" w:rsidRDefault="002C7977" w:rsidP="002C7977">
      <w:pPr>
        <w:pStyle w:val="a3"/>
        <w:shd w:val="clear" w:color="auto" w:fill="FFFFFF"/>
        <w:spacing w:before="0" w:beforeAutospacing="0" w:after="300" w:afterAutospacing="0"/>
        <w:jc w:val="both"/>
        <w:rPr>
          <w:color w:val="222222"/>
          <w:sz w:val="28"/>
          <w:szCs w:val="28"/>
        </w:rPr>
      </w:pPr>
      <w:hyperlink r:id="rId8" w:history="1">
        <w:r w:rsidRPr="002C7977">
          <w:rPr>
            <w:color w:val="1151D3"/>
            <w:sz w:val="28"/>
            <w:szCs w:val="28"/>
            <w:u w:val="single"/>
          </w:rPr>
          <w:br/>
        </w:r>
      </w:hyperlink>
      <w:r w:rsidRPr="002C7977">
        <w:rPr>
          <w:b/>
          <w:bCs/>
          <w:color w:val="222222"/>
          <w:sz w:val="28"/>
          <w:szCs w:val="28"/>
          <w:u w:val="single"/>
        </w:rPr>
        <w:t>Ограничительные меры</w:t>
      </w:r>
    </w:p>
    <w:p w:rsidR="002C7977" w:rsidRPr="002C7977" w:rsidRDefault="002C7977" w:rsidP="002C797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животноводческую ферму или местность, где диагностирован </w:t>
      </w:r>
      <w:proofErr w:type="spellStart"/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нодулярный</w:t>
      </w:r>
      <w:proofErr w:type="spellEnd"/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дерматит, налагается карантин, во время которого действуют следующие ограничения:</w:t>
      </w:r>
    </w:p>
    <w:p w:rsidR="002C7977" w:rsidRPr="002C7977" w:rsidRDefault="002C7977" w:rsidP="002C79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благополучных ранее территориях клинически больных животных рекомендуется забить, внутренние органы, а также шкуры утилизировать.</w:t>
      </w:r>
    </w:p>
    <w:p w:rsidR="002C7977" w:rsidRPr="002C7977" w:rsidRDefault="002C7977" w:rsidP="002C79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Молоко допускается к вывозу после кипячения или стерилизации при 132 °C.</w:t>
      </w:r>
    </w:p>
    <w:p w:rsidR="002C7977" w:rsidRPr="002C7977" w:rsidRDefault="002C7977" w:rsidP="002C79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Карантин снимают спустя месяц после выздоровления последнего заболевшего животного, однако на протяжении года запрещается вывоз скота, за исключением отправки на убой, который разрешается в период прекращения жизнедеятельности насекомых.</w:t>
      </w:r>
    </w:p>
    <w:p w:rsidR="002C7977" w:rsidRPr="002C7977" w:rsidRDefault="002C7977" w:rsidP="002C79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Вывоз несанкционированной продукции скотоводства из неблагополучной местности выявляется и пресекается, согласно действующему законодательству.</w:t>
      </w:r>
    </w:p>
    <w:p w:rsidR="002C7977" w:rsidRPr="002C7977" w:rsidRDefault="002C7977" w:rsidP="002C797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9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 </w:t>
      </w:r>
    </w:p>
    <w:p w:rsidR="002C7977" w:rsidRPr="002C7977" w:rsidRDefault="002C7977" w:rsidP="002C797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9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Заключение</w:t>
      </w:r>
    </w:p>
    <w:p w:rsidR="002C7977" w:rsidRPr="002C7977" w:rsidRDefault="002C7977" w:rsidP="002C797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Борьба с </w:t>
      </w:r>
      <w:proofErr w:type="spellStart"/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нодулярным</w:t>
      </w:r>
      <w:proofErr w:type="spellEnd"/>
      <w:r w:rsidRPr="002C79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дерматитом КРС заключается в проведении ветеринарно-зоогигиенических мероприятий, разъяснительной работы среди скотоводов, а также добросовестности владельцев животных.</w:t>
      </w:r>
    </w:p>
    <w:p w:rsidR="002C7977" w:rsidRPr="00BB1B30" w:rsidRDefault="002C7977" w:rsidP="002C7977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B1B30">
        <w:rPr>
          <w:rFonts w:ascii="Times New Roman" w:hAnsi="Times New Roman" w:cs="Times New Roman"/>
          <w:b/>
          <w:sz w:val="28"/>
          <w:szCs w:val="28"/>
        </w:rPr>
        <w:t>ЕДДС -</w:t>
      </w:r>
      <w:r w:rsidRPr="00BB1B30">
        <w:rPr>
          <w:rFonts w:ascii="Times New Roman" w:hAnsi="Times New Roman" w:cs="Times New Roman"/>
          <w:sz w:val="28"/>
          <w:szCs w:val="28"/>
        </w:rPr>
        <w:t xml:space="preserve"> </w:t>
      </w:r>
      <w:r w:rsidRPr="00BB1B30">
        <w:rPr>
          <w:rFonts w:ascii="Times New Roman" w:hAnsi="Times New Roman" w:cs="Times New Roman"/>
          <w:b/>
          <w:sz w:val="28"/>
          <w:szCs w:val="28"/>
        </w:rPr>
        <w:t>Единая дежурно-диспетчерская служба</w:t>
      </w:r>
      <w:r>
        <w:rPr>
          <w:rFonts w:ascii="Times New Roman" w:hAnsi="Times New Roman" w:cs="Times New Roman"/>
          <w:b/>
          <w:sz w:val="28"/>
          <w:szCs w:val="28"/>
        </w:rPr>
        <w:t xml:space="preserve"> Иловлинского</w:t>
      </w:r>
      <w:r w:rsidRPr="00BB1B30">
        <w:rPr>
          <w:rFonts w:ascii="Times New Roman" w:hAnsi="Times New Roman" w:cs="Times New Roman"/>
          <w:b/>
          <w:sz w:val="28"/>
          <w:szCs w:val="28"/>
        </w:rPr>
        <w:t xml:space="preserve"> района:</w:t>
      </w:r>
    </w:p>
    <w:p w:rsidR="002C7977" w:rsidRDefault="002C7977" w:rsidP="002C7977">
      <w:pPr>
        <w:pStyle w:val="a6"/>
        <w:ind w:left="720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BB1B30">
        <w:rPr>
          <w:rFonts w:ascii="Times New Roman" w:hAnsi="Times New Roman" w:cs="Times New Roman"/>
          <w:b/>
          <w:sz w:val="28"/>
          <w:szCs w:val="28"/>
        </w:rPr>
        <w:t xml:space="preserve">8(844-67) </w:t>
      </w:r>
      <w:r w:rsidRPr="00BB1B30">
        <w:rPr>
          <w:rStyle w:val="a4"/>
          <w:rFonts w:ascii="Times New Roman" w:hAnsi="Times New Roman" w:cs="Times New Roman"/>
          <w:sz w:val="28"/>
          <w:szCs w:val="28"/>
        </w:rPr>
        <w:t xml:space="preserve">3-68-08; </w:t>
      </w:r>
      <w:r w:rsidRPr="00BB1B30">
        <w:rPr>
          <w:rFonts w:ascii="Times New Roman" w:hAnsi="Times New Roman" w:cs="Times New Roman"/>
          <w:b/>
          <w:sz w:val="28"/>
          <w:szCs w:val="28"/>
        </w:rPr>
        <w:t xml:space="preserve">8(844-67) </w:t>
      </w:r>
      <w:r w:rsidRPr="00BB1B30">
        <w:rPr>
          <w:rStyle w:val="a4"/>
          <w:rFonts w:ascii="Times New Roman" w:hAnsi="Times New Roman" w:cs="Times New Roman"/>
          <w:sz w:val="28"/>
          <w:szCs w:val="28"/>
        </w:rPr>
        <w:t>3-68-09;  8-995-409-61-60;</w:t>
      </w:r>
      <w:r w:rsidRPr="00BB1B30">
        <w:rPr>
          <w:rStyle w:val="a4"/>
          <w:rFonts w:ascii="Times New Roman" w:hAnsi="Times New Roman" w:cs="Times New Roman"/>
          <w:i/>
          <w:sz w:val="28"/>
          <w:szCs w:val="28"/>
        </w:rPr>
        <w:t> </w:t>
      </w:r>
    </w:p>
    <w:p w:rsidR="002C7977" w:rsidRPr="00BB1B30" w:rsidRDefault="002C7977" w:rsidP="002C7977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B1B30">
        <w:rPr>
          <w:rFonts w:ascii="Times New Roman" w:hAnsi="Times New Roman" w:cs="Times New Roman"/>
          <w:b/>
          <w:sz w:val="28"/>
          <w:szCs w:val="28"/>
        </w:rPr>
        <w:t>Оперативный дежурный по МВД  России по Иловлинскому р-ну 02; 8(844-67) 5-13-42</w:t>
      </w:r>
    </w:p>
    <w:p w:rsidR="002C7977" w:rsidRPr="00BB1B30" w:rsidRDefault="002C7977" w:rsidP="002C7977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B1B30">
        <w:rPr>
          <w:rFonts w:ascii="Times New Roman" w:hAnsi="Times New Roman" w:cs="Times New Roman"/>
          <w:b/>
          <w:sz w:val="28"/>
          <w:szCs w:val="28"/>
        </w:rPr>
        <w:t xml:space="preserve">ГБУ ВО «Иловлинская райСББЖ»  </w:t>
      </w:r>
      <w:r w:rsidRPr="00BB1B30">
        <w:rPr>
          <w:rFonts w:ascii="Times New Roman" w:hAnsi="Times New Roman"/>
          <w:b/>
          <w:sz w:val="28"/>
          <w:szCs w:val="28"/>
        </w:rPr>
        <w:t>8-84467-3-68-97; 3-65-80</w:t>
      </w:r>
    </w:p>
    <w:p w:rsidR="002C7977" w:rsidRPr="00BB1B30" w:rsidRDefault="002C7977" w:rsidP="002C7977">
      <w:pPr>
        <w:spacing w:after="0"/>
        <w:jc w:val="both"/>
        <w:rPr>
          <w:rFonts w:ascii="Times New Roman" w:hAnsi="Times New Roman"/>
          <w:b/>
          <w:sz w:val="36"/>
          <w:szCs w:val="36"/>
          <w:lang w:val="en-US"/>
        </w:rPr>
      </w:pPr>
      <w:r w:rsidRPr="00BB1B30">
        <w:rPr>
          <w:rFonts w:ascii="Times New Roman" w:hAnsi="Times New Roman"/>
          <w:b/>
          <w:sz w:val="36"/>
          <w:szCs w:val="36"/>
          <w:lang w:val="en-US"/>
        </w:rPr>
        <w:t xml:space="preserve">                                            E-mail: ilov_vetstan@ mail.ru</w:t>
      </w:r>
    </w:p>
    <w:p w:rsidR="00607EE8" w:rsidRPr="002C7977" w:rsidRDefault="00607EE8" w:rsidP="002C7977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607EE8" w:rsidRPr="002C7977" w:rsidSect="002C7977">
      <w:pgSz w:w="11906" w:h="16838" w:code="9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433D"/>
    <w:multiLevelType w:val="multilevel"/>
    <w:tmpl w:val="757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8512A"/>
    <w:multiLevelType w:val="hybridMultilevel"/>
    <w:tmpl w:val="5204E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C621A"/>
    <w:multiLevelType w:val="multilevel"/>
    <w:tmpl w:val="A6F8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06F68"/>
    <w:multiLevelType w:val="multilevel"/>
    <w:tmpl w:val="6050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3F2341"/>
    <w:multiLevelType w:val="multilevel"/>
    <w:tmpl w:val="6C96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E8"/>
    <w:rsid w:val="002C7977"/>
    <w:rsid w:val="00607EE8"/>
    <w:rsid w:val="00C717A1"/>
    <w:rsid w:val="00F7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EE8"/>
    <w:rPr>
      <w:b/>
      <w:bCs/>
    </w:rPr>
  </w:style>
  <w:style w:type="character" w:styleId="a5">
    <w:name w:val="Emphasis"/>
    <w:basedOn w:val="a0"/>
    <w:uiPriority w:val="20"/>
    <w:qFormat/>
    <w:rsid w:val="00607EE8"/>
    <w:rPr>
      <w:i/>
      <w:iCs/>
    </w:rPr>
  </w:style>
  <w:style w:type="paragraph" w:styleId="a6">
    <w:name w:val="No Spacing"/>
    <w:uiPriority w:val="1"/>
    <w:qFormat/>
    <w:rsid w:val="002C797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C7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EE8"/>
    <w:rPr>
      <w:b/>
      <w:bCs/>
    </w:rPr>
  </w:style>
  <w:style w:type="character" w:styleId="a5">
    <w:name w:val="Emphasis"/>
    <w:basedOn w:val="a0"/>
    <w:uiPriority w:val="20"/>
    <w:qFormat/>
    <w:rsid w:val="00607EE8"/>
    <w:rPr>
      <w:i/>
      <w:iCs/>
    </w:rPr>
  </w:style>
  <w:style w:type="paragraph" w:styleId="a6">
    <w:name w:val="No Spacing"/>
    <w:uiPriority w:val="1"/>
    <w:qFormat/>
    <w:rsid w:val="002C797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C7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safety.kz/wp-content/uploads/2019/06/7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osafety.kz/wp-content/uploads/2019/06/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osafety.kz/wp-content/uploads/2019/06/3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1</cp:revision>
  <dcterms:created xsi:type="dcterms:W3CDTF">2024-08-19T11:03:00Z</dcterms:created>
  <dcterms:modified xsi:type="dcterms:W3CDTF">2024-08-19T11:18:00Z</dcterms:modified>
</cp:coreProperties>
</file>